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69E6" w:rsidRDefault="009269E6" w:rsidP="00323B0A">
      <w:pPr>
        <w:jc w:val="both"/>
        <w:rPr>
          <w:rFonts w:ascii="Arial" w:hAnsi="Arial" w:cs="Arial"/>
          <w:sz w:val="24"/>
          <w:szCs w:val="24"/>
          <w:lang w:val="el-GR"/>
        </w:rPr>
      </w:pPr>
      <w:r>
        <w:rPr>
          <w:noProof/>
          <w:lang w:val="el-GR"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5pt;margin-top:18pt;width:102pt;height:102pt;z-index:-251657728">
            <v:imagedata r:id="rId4" o:title=""/>
          </v:shape>
        </w:pict>
      </w:r>
      <w:r>
        <w:rPr>
          <w:noProof/>
          <w:lang w:val="el-GR" w:eastAsia="el-GR"/>
        </w:rPr>
        <w:pict>
          <v:shape id="Εικόνα 1" o:spid="_x0000_s1027" type="#_x0000_t75" alt="logo Euromil" style="position:absolute;left:0;text-align:left;margin-left:396pt;margin-top:18pt;width:100.65pt;height:100.65pt;z-index:251657728;visibility:visible">
            <v:imagedata r:id="rId5" o:title=""/>
          </v:shape>
        </w:pict>
      </w:r>
    </w:p>
    <w:p w:rsidR="009269E6" w:rsidRPr="00E742DC" w:rsidRDefault="009269E6" w:rsidP="00323B0A">
      <w:pPr>
        <w:framePr w:w="5642" w:h="845" w:hRule="exact" w:wrap="auto" w:vAnchor="page" w:hAnchor="page" w:x="3061" w:y="2161"/>
        <w:widowControl w:val="0"/>
        <w:autoSpaceDE w:val="0"/>
        <w:autoSpaceDN w:val="0"/>
        <w:adjustRightInd w:val="0"/>
        <w:snapToGrid w:val="0"/>
        <w:jc w:val="both"/>
        <w:rPr>
          <w:rFonts w:ascii="Arial" w:hAnsi="Arial" w:cs="Arial"/>
          <w:lang w:val="el-GR"/>
        </w:rPr>
      </w:pPr>
      <w:r w:rsidRPr="00E742DC">
        <w:rPr>
          <w:rFonts w:ascii="Arial" w:hAnsi="Arial" w:cs="Arial"/>
          <w:color w:val="000000"/>
          <w:sz w:val="18"/>
          <w:szCs w:val="18"/>
          <w:lang w:val="el-GR"/>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r w:rsidRPr="00E742DC">
        <w:rPr>
          <w:noProof/>
          <w:lang w:val="el-GR"/>
        </w:rPr>
        <w:t xml:space="preserve"> </w:t>
      </w:r>
    </w:p>
    <w:p w:rsidR="009269E6" w:rsidRPr="00BE3019" w:rsidRDefault="009269E6" w:rsidP="00323B0A">
      <w:pPr>
        <w:widowControl w:val="0"/>
        <w:autoSpaceDE w:val="0"/>
        <w:autoSpaceDN w:val="0"/>
        <w:adjustRightInd w:val="0"/>
        <w:snapToGrid w:val="0"/>
        <w:rPr>
          <w:rFonts w:ascii="Arial" w:hAnsi="Arial" w:cs="Arial"/>
          <w:color w:val="000000"/>
          <w:sz w:val="21"/>
          <w:szCs w:val="21"/>
          <w:lang w:val="el-GR"/>
        </w:rPr>
      </w:pPr>
      <w:r>
        <w:rPr>
          <w:noProof/>
          <w:lang w:val="el-GR" w:eastAsia="el-GR"/>
        </w:rPr>
        <w:pict>
          <v:shape id="Εικόνα 4" o:spid="_x0000_s1028" type="#_x0000_t75" style="position:absolute;margin-left:-407.75pt;margin-top:25.4pt;width:101.7pt;height:102pt;z-index:-251659776;visibility:visible">
            <v:imagedata r:id="rId6" o:title=""/>
          </v:shape>
        </w:pict>
      </w:r>
    </w:p>
    <w:p w:rsidR="009269E6" w:rsidRPr="00BE3019" w:rsidRDefault="009269E6" w:rsidP="00323B0A">
      <w:pPr>
        <w:widowControl w:val="0"/>
        <w:autoSpaceDE w:val="0"/>
        <w:autoSpaceDN w:val="0"/>
        <w:adjustRightInd w:val="0"/>
        <w:snapToGrid w:val="0"/>
        <w:rPr>
          <w:rFonts w:ascii="Arial" w:hAnsi="Arial" w:cs="Arial"/>
          <w:color w:val="000000"/>
          <w:sz w:val="21"/>
          <w:szCs w:val="21"/>
          <w:lang w:val="el-GR"/>
        </w:rPr>
      </w:pPr>
    </w:p>
    <w:p w:rsidR="009269E6" w:rsidRPr="00E742DC" w:rsidRDefault="009269E6" w:rsidP="00323B0A">
      <w:pPr>
        <w:framePr w:w="5731" w:wrap="auto" w:vAnchor="page" w:hAnchor="page" w:x="3061" w:y="3241"/>
        <w:widowControl w:val="0"/>
        <w:autoSpaceDE w:val="0"/>
        <w:autoSpaceDN w:val="0"/>
        <w:adjustRightInd w:val="0"/>
        <w:snapToGrid w:val="0"/>
        <w:rPr>
          <w:lang w:val="el-GR"/>
        </w:rPr>
      </w:pPr>
      <w:r w:rsidRPr="00E742DC">
        <w:rPr>
          <w:rFonts w:ascii="Arial" w:hAnsi="Arial" w:cs="Arial"/>
          <w:color w:val="000000"/>
          <w:sz w:val="18"/>
          <w:szCs w:val="18"/>
          <w:lang w:val="el-GR"/>
        </w:rPr>
        <w:t xml:space="preserve">Ηλεκτρονική διεύθυνση: </w:t>
      </w:r>
      <w:hyperlink r:id="rId7" w:history="1">
        <w:r w:rsidRPr="004019A1">
          <w:rPr>
            <w:rStyle w:val="Hyperlink"/>
            <w:rFonts w:ascii="Arial" w:hAnsi="Arial" w:cs="Arial"/>
            <w:sz w:val="18"/>
            <w:szCs w:val="18"/>
          </w:rPr>
          <w:t>www</w:t>
        </w:r>
        <w:r w:rsidRPr="00E742DC">
          <w:rPr>
            <w:rStyle w:val="Hyperlink"/>
            <w:rFonts w:ascii="Arial" w:hAnsi="Arial" w:cs="Arial"/>
            <w:sz w:val="18"/>
            <w:szCs w:val="18"/>
            <w:lang w:val="el-GR"/>
          </w:rPr>
          <w:t>.</w:t>
        </w:r>
        <w:r w:rsidRPr="004019A1">
          <w:rPr>
            <w:rStyle w:val="Hyperlink"/>
            <w:rFonts w:ascii="Arial" w:hAnsi="Arial" w:cs="Arial"/>
            <w:sz w:val="18"/>
            <w:szCs w:val="18"/>
          </w:rPr>
          <w:t>pomens</w:t>
        </w:r>
        <w:r w:rsidRPr="00E742DC">
          <w:rPr>
            <w:rStyle w:val="Hyperlink"/>
            <w:rFonts w:ascii="Arial" w:hAnsi="Arial" w:cs="Arial"/>
            <w:sz w:val="18"/>
            <w:szCs w:val="18"/>
            <w:lang w:val="el-GR"/>
          </w:rPr>
          <w:t>.</w:t>
        </w:r>
        <w:r w:rsidRPr="004019A1">
          <w:rPr>
            <w:rStyle w:val="Hyperlink"/>
            <w:rFonts w:ascii="Arial" w:hAnsi="Arial" w:cs="Arial"/>
            <w:sz w:val="18"/>
            <w:szCs w:val="18"/>
          </w:rPr>
          <w:t>gr</w:t>
        </w:r>
      </w:hyperlink>
      <w:r w:rsidRPr="00E742DC">
        <w:rPr>
          <w:rFonts w:ascii="Arial" w:hAnsi="Arial" w:cs="Arial"/>
          <w:color w:val="000000"/>
          <w:sz w:val="18"/>
          <w:szCs w:val="18"/>
          <w:lang w:val="el-GR"/>
        </w:rPr>
        <w:t xml:space="preserve"> – </w:t>
      </w:r>
      <w:r>
        <w:rPr>
          <w:rFonts w:ascii="Arial" w:hAnsi="Arial" w:cs="Arial"/>
          <w:color w:val="000000"/>
          <w:sz w:val="18"/>
          <w:szCs w:val="18"/>
        </w:rPr>
        <w:t>facebook</w:t>
      </w:r>
      <w:r w:rsidRPr="00E742DC">
        <w:rPr>
          <w:rFonts w:ascii="Arial" w:hAnsi="Arial" w:cs="Arial"/>
          <w:color w:val="000000"/>
          <w:sz w:val="18"/>
          <w:szCs w:val="18"/>
          <w:lang w:val="el-GR"/>
        </w:rPr>
        <w:t xml:space="preserve"> ΠΟΜΕΝΣ </w:t>
      </w:r>
    </w:p>
    <w:p w:rsidR="009269E6" w:rsidRPr="00BE3019" w:rsidRDefault="009269E6" w:rsidP="00323B0A">
      <w:pPr>
        <w:widowControl w:val="0"/>
        <w:autoSpaceDE w:val="0"/>
        <w:autoSpaceDN w:val="0"/>
        <w:adjustRightInd w:val="0"/>
        <w:snapToGrid w:val="0"/>
        <w:rPr>
          <w:rFonts w:ascii="Arial" w:hAnsi="Arial" w:cs="Arial"/>
          <w:color w:val="000000"/>
          <w:sz w:val="21"/>
          <w:szCs w:val="21"/>
          <w:lang w:val="el-GR"/>
        </w:rPr>
      </w:pPr>
    </w:p>
    <w:p w:rsidR="009269E6" w:rsidRPr="00BE3019" w:rsidRDefault="009269E6" w:rsidP="00323B0A">
      <w:pPr>
        <w:widowControl w:val="0"/>
        <w:autoSpaceDE w:val="0"/>
        <w:autoSpaceDN w:val="0"/>
        <w:adjustRightInd w:val="0"/>
        <w:snapToGrid w:val="0"/>
        <w:rPr>
          <w:rFonts w:ascii="Arial" w:hAnsi="Arial" w:cs="Arial"/>
          <w:color w:val="000000"/>
          <w:sz w:val="21"/>
          <w:szCs w:val="21"/>
          <w:lang w:val="el-GR"/>
        </w:rPr>
      </w:pPr>
    </w:p>
    <w:p w:rsidR="009269E6" w:rsidRPr="00BE3019" w:rsidRDefault="009269E6" w:rsidP="00323B0A">
      <w:pPr>
        <w:framePr w:w="3477" w:wrap="auto" w:vAnchor="page" w:hAnchor="page" w:x="7921" w:y="4141"/>
        <w:widowControl w:val="0"/>
        <w:autoSpaceDE w:val="0"/>
        <w:autoSpaceDN w:val="0"/>
        <w:adjustRightInd w:val="0"/>
        <w:snapToGrid w:val="0"/>
        <w:rPr>
          <w:sz w:val="24"/>
          <w:szCs w:val="24"/>
          <w:lang w:val="el-GR"/>
        </w:rPr>
      </w:pPr>
      <w:r w:rsidRPr="00E742DC">
        <w:rPr>
          <w:rFonts w:ascii="Arial" w:hAnsi="Arial" w:cs="Arial"/>
          <w:b/>
          <w:color w:val="000000"/>
          <w:lang w:val="el-GR"/>
        </w:rPr>
        <w:t xml:space="preserve"> </w:t>
      </w:r>
      <w:r>
        <w:rPr>
          <w:rFonts w:ascii="Arial" w:hAnsi="Arial" w:cs="Arial"/>
          <w:b/>
          <w:color w:val="000000"/>
          <w:lang w:val="el-GR"/>
        </w:rPr>
        <w:t xml:space="preserve"> </w:t>
      </w:r>
      <w:r w:rsidRPr="00BE3019">
        <w:rPr>
          <w:rFonts w:ascii="Arial" w:hAnsi="Arial" w:cs="Arial"/>
          <w:color w:val="000000"/>
          <w:sz w:val="24"/>
          <w:szCs w:val="24"/>
          <w:lang w:val="el-GR"/>
        </w:rPr>
        <w:t xml:space="preserve">Αθήνα, </w:t>
      </w:r>
      <w:r>
        <w:rPr>
          <w:rFonts w:ascii="Arial" w:hAnsi="Arial" w:cs="Arial"/>
          <w:color w:val="000000"/>
          <w:sz w:val="24"/>
          <w:szCs w:val="24"/>
          <w:lang w:val="el-GR"/>
        </w:rPr>
        <w:t>20</w:t>
      </w:r>
      <w:r w:rsidRPr="00BE3019">
        <w:rPr>
          <w:rFonts w:ascii="Arial" w:hAnsi="Arial" w:cs="Arial"/>
          <w:color w:val="000000"/>
          <w:sz w:val="24"/>
          <w:szCs w:val="24"/>
          <w:lang w:val="el-GR"/>
        </w:rPr>
        <w:t xml:space="preserve"> </w:t>
      </w:r>
      <w:r>
        <w:rPr>
          <w:rFonts w:ascii="Arial" w:hAnsi="Arial" w:cs="Arial"/>
          <w:color w:val="000000"/>
          <w:sz w:val="24"/>
          <w:szCs w:val="24"/>
          <w:lang w:val="el-GR"/>
        </w:rPr>
        <w:t xml:space="preserve">Αυγούστου </w:t>
      </w:r>
      <w:r w:rsidRPr="00BE3019">
        <w:rPr>
          <w:rFonts w:ascii="Arial" w:hAnsi="Arial" w:cs="Arial"/>
          <w:color w:val="000000"/>
          <w:sz w:val="24"/>
          <w:szCs w:val="24"/>
          <w:lang w:val="el-GR"/>
        </w:rPr>
        <w:t>2020</w:t>
      </w:r>
    </w:p>
    <w:p w:rsidR="009269E6" w:rsidRPr="00E742DC" w:rsidRDefault="009269E6" w:rsidP="00323B0A">
      <w:pPr>
        <w:framePr w:w="2762" w:h="365" w:hRule="exact" w:wrap="auto" w:vAnchor="page" w:hAnchor="page" w:x="3061" w:y="3601"/>
        <w:widowControl w:val="0"/>
        <w:autoSpaceDE w:val="0"/>
        <w:autoSpaceDN w:val="0"/>
        <w:adjustRightInd w:val="0"/>
        <w:snapToGrid w:val="0"/>
        <w:rPr>
          <w:lang w:val="el-GR"/>
        </w:rPr>
      </w:pPr>
      <w:r w:rsidRPr="00DF0210">
        <w:rPr>
          <w:rFonts w:ascii="Arial" w:hAnsi="Arial" w:cs="Arial"/>
          <w:color w:val="000000"/>
          <w:sz w:val="18"/>
          <w:szCs w:val="18"/>
          <w:lang w:val="en-GB"/>
        </w:rPr>
        <w:t>Email</w:t>
      </w:r>
      <w:r w:rsidRPr="00E742DC">
        <w:rPr>
          <w:rFonts w:ascii="Arial" w:hAnsi="Arial" w:cs="Arial"/>
          <w:color w:val="000000"/>
          <w:sz w:val="18"/>
          <w:szCs w:val="18"/>
          <w:lang w:val="el-GR"/>
        </w:rPr>
        <w:t xml:space="preserve">: </w:t>
      </w:r>
      <w:r w:rsidRPr="00DF0210">
        <w:rPr>
          <w:rFonts w:ascii="Arial" w:hAnsi="Arial" w:cs="Arial"/>
          <w:color w:val="000000"/>
          <w:sz w:val="18"/>
          <w:szCs w:val="18"/>
          <w:lang w:val="en-GB"/>
        </w:rPr>
        <w:t>info</w:t>
      </w:r>
      <w:r w:rsidRPr="00E742DC">
        <w:rPr>
          <w:rFonts w:ascii="Arial" w:hAnsi="Arial" w:cs="Arial"/>
          <w:color w:val="000000"/>
          <w:sz w:val="18"/>
          <w:szCs w:val="18"/>
          <w:lang w:val="el-GR"/>
        </w:rPr>
        <w:t>@</w:t>
      </w:r>
      <w:r>
        <w:rPr>
          <w:rFonts w:ascii="Arial" w:hAnsi="Arial" w:cs="Arial"/>
          <w:color w:val="000000"/>
          <w:sz w:val="18"/>
          <w:szCs w:val="18"/>
          <w:lang w:val="en-GB"/>
        </w:rPr>
        <w:t>pomens</w:t>
      </w:r>
      <w:r w:rsidRPr="00E742DC">
        <w:rPr>
          <w:rFonts w:ascii="Arial" w:hAnsi="Arial" w:cs="Arial"/>
          <w:color w:val="000000"/>
          <w:sz w:val="18"/>
          <w:szCs w:val="18"/>
          <w:lang w:val="el-GR"/>
        </w:rPr>
        <w:t>.</w:t>
      </w:r>
      <w:r w:rsidRPr="00DF0210">
        <w:rPr>
          <w:rFonts w:ascii="Arial" w:hAnsi="Arial" w:cs="Arial"/>
          <w:color w:val="000000"/>
          <w:sz w:val="18"/>
          <w:szCs w:val="18"/>
          <w:lang w:val="en-GB"/>
        </w:rPr>
        <w:t>gr</w:t>
      </w:r>
    </w:p>
    <w:p w:rsidR="009269E6" w:rsidRPr="00BE3019" w:rsidRDefault="009269E6" w:rsidP="00323B0A">
      <w:pPr>
        <w:widowControl w:val="0"/>
        <w:autoSpaceDE w:val="0"/>
        <w:autoSpaceDN w:val="0"/>
        <w:adjustRightInd w:val="0"/>
        <w:snapToGrid w:val="0"/>
        <w:jc w:val="center"/>
        <w:rPr>
          <w:rFonts w:ascii="Arial" w:hAnsi="Arial" w:cs="Arial"/>
          <w:color w:val="000000"/>
          <w:sz w:val="21"/>
          <w:szCs w:val="21"/>
          <w:lang w:val="el-GR"/>
        </w:rPr>
      </w:pPr>
    </w:p>
    <w:p w:rsidR="009269E6" w:rsidRPr="00BE3019" w:rsidRDefault="009269E6" w:rsidP="00323B0A">
      <w:pPr>
        <w:widowControl w:val="0"/>
        <w:autoSpaceDE w:val="0"/>
        <w:autoSpaceDN w:val="0"/>
        <w:adjustRightInd w:val="0"/>
        <w:snapToGrid w:val="0"/>
        <w:rPr>
          <w:rFonts w:ascii="Arial" w:hAnsi="Arial" w:cs="Arial"/>
          <w:color w:val="000000"/>
          <w:sz w:val="21"/>
          <w:szCs w:val="21"/>
          <w:lang w:val="el-GR"/>
        </w:rPr>
      </w:pPr>
    </w:p>
    <w:p w:rsidR="009269E6" w:rsidRPr="00E742DC" w:rsidRDefault="009269E6" w:rsidP="00323B0A">
      <w:pPr>
        <w:framePr w:w="5791" w:h="721" w:hRule="exact" w:wrap="auto" w:vAnchor="page" w:hAnchor="page" w:x="3142" w:y="1265"/>
        <w:widowControl w:val="0"/>
        <w:autoSpaceDE w:val="0"/>
        <w:autoSpaceDN w:val="0"/>
        <w:adjustRightInd w:val="0"/>
        <w:snapToGrid w:val="0"/>
        <w:rPr>
          <w:rFonts w:ascii="Arial" w:hAnsi="Arial" w:cs="Arial"/>
          <w:b/>
          <w:lang w:val="el-GR"/>
        </w:rPr>
      </w:pPr>
      <w:bookmarkStart w:id="0" w:name="_Hlk523228137"/>
      <w:r w:rsidRPr="00E742DC">
        <w:rPr>
          <w:rFonts w:ascii="Arial" w:hAnsi="Arial" w:cs="Arial"/>
          <w:b/>
          <w:color w:val="000000"/>
          <w:lang w:val="el-GR"/>
        </w:rPr>
        <w:t>Πανελλήνια Ομοσπονδία Ενώσεων Στρατιωτικών</w:t>
      </w:r>
    </w:p>
    <w:p w:rsidR="009269E6" w:rsidRPr="00E86461" w:rsidRDefault="009269E6" w:rsidP="00323B0A">
      <w:pPr>
        <w:framePr w:w="5791" w:h="721" w:hRule="exact" w:wrap="auto" w:vAnchor="page" w:hAnchor="page" w:x="3142" w:y="1265"/>
        <w:widowControl w:val="0"/>
        <w:autoSpaceDE w:val="0"/>
        <w:autoSpaceDN w:val="0"/>
        <w:adjustRightInd w:val="0"/>
        <w:snapToGrid w:val="0"/>
        <w:rPr>
          <w:rFonts w:ascii="Arial" w:hAnsi="Arial" w:cs="Arial"/>
          <w:b/>
          <w:lang w:val="el-GR"/>
        </w:rPr>
      </w:pPr>
      <w:r w:rsidRPr="00E742DC">
        <w:rPr>
          <w:rFonts w:ascii="Arial" w:hAnsi="Arial" w:cs="Arial"/>
          <w:b/>
          <w:color w:val="000000"/>
          <w:lang w:val="el-GR"/>
        </w:rPr>
        <w:t xml:space="preserve">                               </w:t>
      </w:r>
      <w:r w:rsidRPr="00E86461">
        <w:rPr>
          <w:rFonts w:ascii="Arial" w:hAnsi="Arial" w:cs="Arial"/>
          <w:b/>
          <w:color w:val="000000"/>
          <w:lang w:val="el-GR"/>
        </w:rPr>
        <w:t xml:space="preserve">(Π.ΟΜ.ΕΝ.Σ.) </w:t>
      </w:r>
    </w:p>
    <w:p w:rsidR="009269E6" w:rsidRPr="00BE3019" w:rsidRDefault="009269E6" w:rsidP="00323B0A">
      <w:pPr>
        <w:framePr w:w="1996" w:h="211" w:hRule="exact" w:wrap="auto" w:vAnchor="page" w:hAnchor="page" w:x="9226" w:y="1246"/>
        <w:widowControl w:val="0"/>
        <w:autoSpaceDE w:val="0"/>
        <w:autoSpaceDN w:val="0"/>
        <w:adjustRightInd w:val="0"/>
        <w:snapToGrid w:val="0"/>
        <w:rPr>
          <w:lang w:val="el-GR"/>
        </w:rPr>
      </w:pPr>
      <w:bookmarkStart w:id="1" w:name="_Hlk513479886"/>
      <w:bookmarkStart w:id="2" w:name="_Hlk513480508"/>
      <w:bookmarkEnd w:id="1"/>
      <w:r w:rsidRPr="00BE3019">
        <w:rPr>
          <w:rFonts w:ascii="Arial" w:hAnsi="Arial" w:cs="Arial"/>
          <w:color w:val="000000"/>
          <w:sz w:val="18"/>
          <w:szCs w:val="18"/>
          <w:lang w:val="el-GR"/>
        </w:rPr>
        <w:t xml:space="preserve">   </w:t>
      </w:r>
      <w:r>
        <w:rPr>
          <w:rFonts w:ascii="Arial" w:hAnsi="Arial" w:cs="Arial"/>
          <w:color w:val="000000"/>
          <w:sz w:val="18"/>
          <w:szCs w:val="18"/>
          <w:lang w:val="el-GR"/>
        </w:rPr>
        <w:t xml:space="preserve"> </w:t>
      </w:r>
      <w:r w:rsidRPr="00BE3019">
        <w:rPr>
          <w:rFonts w:ascii="Arial" w:hAnsi="Arial" w:cs="Arial"/>
          <w:color w:val="000000"/>
          <w:sz w:val="18"/>
          <w:szCs w:val="18"/>
          <w:lang w:val="el-GR"/>
        </w:rPr>
        <w:t xml:space="preserve">  </w:t>
      </w:r>
      <w:r>
        <w:rPr>
          <w:rFonts w:ascii="Arial" w:hAnsi="Arial" w:cs="Arial"/>
          <w:color w:val="000000"/>
          <w:sz w:val="18"/>
          <w:szCs w:val="18"/>
          <w:lang w:val="el-GR"/>
        </w:rPr>
        <w:t xml:space="preserve">   </w:t>
      </w:r>
      <w:r w:rsidRPr="00BE3019">
        <w:rPr>
          <w:rFonts w:ascii="Arial" w:hAnsi="Arial" w:cs="Arial"/>
          <w:color w:val="000000"/>
          <w:sz w:val="18"/>
          <w:szCs w:val="18"/>
          <w:lang w:val="el-GR"/>
        </w:rPr>
        <w:t xml:space="preserve">     </w:t>
      </w:r>
      <w:r>
        <w:rPr>
          <w:rFonts w:ascii="Arial" w:hAnsi="Arial" w:cs="Arial"/>
          <w:color w:val="000000"/>
          <w:sz w:val="18"/>
          <w:szCs w:val="18"/>
          <w:lang w:val="en-GB"/>
        </w:rPr>
        <w:t>member</w:t>
      </w:r>
      <w:r w:rsidRPr="00BE3019">
        <w:rPr>
          <w:rFonts w:ascii="Arial" w:hAnsi="Arial" w:cs="Arial"/>
          <w:color w:val="000000"/>
          <w:sz w:val="18"/>
          <w:szCs w:val="18"/>
          <w:lang w:val="el-GR"/>
        </w:rPr>
        <w:t xml:space="preserve"> </w:t>
      </w:r>
      <w:r>
        <w:rPr>
          <w:rFonts w:ascii="Arial" w:hAnsi="Arial" w:cs="Arial"/>
          <w:color w:val="000000"/>
          <w:sz w:val="18"/>
          <w:szCs w:val="18"/>
          <w:lang w:val="en-GB"/>
        </w:rPr>
        <w:t>of</w:t>
      </w:r>
    </w:p>
    <w:bookmarkEnd w:id="0"/>
    <w:bookmarkEnd w:id="2"/>
    <w:p w:rsidR="009269E6" w:rsidRPr="002E58C2" w:rsidRDefault="009269E6" w:rsidP="00323B0A">
      <w:pPr>
        <w:jc w:val="center"/>
        <w:rPr>
          <w:rFonts w:ascii="Arial" w:hAnsi="Arial" w:cs="Arial"/>
          <w:b/>
          <w:color w:val="000000"/>
          <w:sz w:val="20"/>
          <w:szCs w:val="20"/>
          <w:u w:val="single"/>
          <w:lang w:val="el-GR"/>
        </w:rPr>
      </w:pPr>
      <w:r w:rsidRPr="002E58C2">
        <w:rPr>
          <w:rFonts w:ascii="Arial" w:hAnsi="Arial" w:cs="Arial"/>
          <w:b/>
          <w:color w:val="000000"/>
          <w:sz w:val="20"/>
          <w:szCs w:val="20"/>
          <w:u w:val="single"/>
          <w:lang w:val="el-GR"/>
        </w:rPr>
        <w:t xml:space="preserve">                         </w:t>
      </w:r>
    </w:p>
    <w:p w:rsidR="009269E6" w:rsidRDefault="009269E6" w:rsidP="00323B0A">
      <w:pPr>
        <w:jc w:val="center"/>
        <w:rPr>
          <w:rFonts w:ascii="Arial" w:hAnsi="Arial" w:cs="Arial"/>
          <w:b/>
          <w:color w:val="000000"/>
          <w:sz w:val="28"/>
          <w:szCs w:val="28"/>
          <w:u w:val="single"/>
          <w:lang w:val="el-GR"/>
        </w:rPr>
      </w:pPr>
      <w:r w:rsidRPr="00E742DC">
        <w:rPr>
          <w:rFonts w:ascii="Arial" w:hAnsi="Arial" w:cs="Arial"/>
          <w:b/>
          <w:color w:val="000000"/>
          <w:sz w:val="28"/>
          <w:szCs w:val="28"/>
          <w:u w:val="single"/>
          <w:lang w:val="el-GR"/>
        </w:rPr>
        <w:t>ΑΝΑΚΟΙΝΩΣΗ</w:t>
      </w:r>
    </w:p>
    <w:p w:rsidR="009269E6" w:rsidRDefault="009269E6" w:rsidP="00763534">
      <w:pPr>
        <w:spacing w:after="0" w:line="360" w:lineRule="auto"/>
        <w:jc w:val="both"/>
        <w:rPr>
          <w:rFonts w:ascii="Arial" w:hAnsi="Arial" w:cs="Arial"/>
          <w:sz w:val="24"/>
          <w:szCs w:val="24"/>
          <w:lang w:val="el-GR" w:eastAsia="el-GR"/>
        </w:rPr>
      </w:pPr>
    </w:p>
    <w:p w:rsidR="009269E6" w:rsidRDefault="009269E6" w:rsidP="00323B0A">
      <w:pPr>
        <w:spacing w:after="0" w:line="360" w:lineRule="auto"/>
        <w:jc w:val="both"/>
        <w:rPr>
          <w:rFonts w:ascii="Arial" w:hAnsi="Arial" w:cs="Arial"/>
          <w:sz w:val="24"/>
          <w:szCs w:val="24"/>
          <w:lang w:val="el-GR" w:eastAsia="el-GR"/>
        </w:rPr>
      </w:pPr>
      <w:r w:rsidRPr="00A13A7A">
        <w:rPr>
          <w:rFonts w:ascii="Arial" w:hAnsi="Arial" w:cs="Arial"/>
          <w:sz w:val="24"/>
          <w:szCs w:val="24"/>
          <w:lang w:val="el-GR" w:eastAsia="el-GR"/>
        </w:rPr>
        <w:t>Σε μια ιδιαίτερα κρίσιμη περίοδο για τις Ένοπλες Δυνάμεις, όπου η εθνική ομοψυχία, η νηφαλιότητα και η σοβαρότητα είναι απαραίτητα στοιχεία για την επίτευξη της κρίσιμης αποστολής τους, κάποιοι «συνήθεις ύποπτοι» επιχειρούν για μια ακόμη φορά να σπείρουν το διχασμό και την αντιπαράθεση. Είναι δυστυχώς οι τραγικές συνέπειες της «αναγκαστικής συνύπαρξης» περισσότερων Ομοσπονδιών, που επέβαλε η γνωστή (ν)τροπολογία που νεκρανάστησε την ΠΟΕΣ, κατά παράβαση των αποφάσεων της Δικαιοσύνης. Είναι παράλληλα οι λόγοι που καταδεικνύουν την ανάγκη άμεσης νομοτεχνικής βελτίωσης και αποκατάστασης του διαστρεβλωμένου θεσμικού πλαισίου. </w:t>
      </w:r>
    </w:p>
    <w:p w:rsidR="009269E6" w:rsidRPr="00A13A7A" w:rsidRDefault="009269E6" w:rsidP="00323B0A">
      <w:pPr>
        <w:spacing w:after="0" w:line="360" w:lineRule="auto"/>
        <w:jc w:val="both"/>
        <w:rPr>
          <w:rFonts w:ascii="Arial" w:hAnsi="Arial" w:cs="Arial"/>
          <w:sz w:val="24"/>
          <w:szCs w:val="24"/>
          <w:lang w:val="el-GR" w:eastAsia="el-GR"/>
        </w:rPr>
      </w:pPr>
    </w:p>
    <w:p w:rsidR="009269E6" w:rsidRDefault="009269E6" w:rsidP="00323B0A">
      <w:pPr>
        <w:spacing w:after="0" w:line="360" w:lineRule="auto"/>
        <w:jc w:val="both"/>
        <w:rPr>
          <w:rFonts w:ascii="Arial" w:hAnsi="Arial" w:cs="Arial"/>
          <w:sz w:val="24"/>
          <w:szCs w:val="24"/>
          <w:lang w:val="el-GR" w:eastAsia="el-GR"/>
        </w:rPr>
      </w:pPr>
      <w:r w:rsidRPr="00A13A7A">
        <w:rPr>
          <w:rFonts w:ascii="Arial" w:hAnsi="Arial" w:cs="Arial"/>
          <w:sz w:val="24"/>
          <w:szCs w:val="24"/>
          <w:lang w:val="el-GR" w:eastAsia="el-GR"/>
        </w:rPr>
        <w:t xml:space="preserve">Η διαδρομή είναι γνωστή. Η ΠΟΕΣ στέλνει επιστολή - ερώτηση στο ΚΚΕ. Το ΚΚΕ την καταθέτει στην Βουλή για να απαντήσει ο κ.ΥΕΘΑ. Την κοινοβουλευτική απάντηση την παίρνει η ΠΟΕΣ και βγάζει ανακοίνωση, ο καθένας μπορεί να δει την επανάληψη αυτή να γίνεται πολλές φορές τον τελευταίο χρόνο, κατηγορώντας την Ηγεσία του Υπουργείου στην συγκεκριμένη περίπτωση  για διακριτική μεταχείριση. </w:t>
      </w:r>
    </w:p>
    <w:p w:rsidR="009269E6" w:rsidRDefault="009269E6" w:rsidP="00323B0A">
      <w:pPr>
        <w:spacing w:after="0" w:line="360" w:lineRule="auto"/>
        <w:jc w:val="both"/>
        <w:rPr>
          <w:rFonts w:ascii="Arial" w:hAnsi="Arial" w:cs="Arial"/>
          <w:sz w:val="24"/>
          <w:szCs w:val="24"/>
          <w:lang w:val="el-GR" w:eastAsia="el-GR"/>
        </w:rPr>
      </w:pPr>
    </w:p>
    <w:p w:rsidR="009269E6" w:rsidRDefault="009269E6" w:rsidP="00323B0A">
      <w:pPr>
        <w:spacing w:after="0" w:line="360" w:lineRule="auto"/>
        <w:jc w:val="both"/>
        <w:rPr>
          <w:rFonts w:ascii="Arial" w:hAnsi="Arial" w:cs="Arial"/>
          <w:sz w:val="24"/>
          <w:szCs w:val="24"/>
          <w:lang w:val="el-GR" w:eastAsia="el-GR"/>
        </w:rPr>
      </w:pPr>
      <w:r w:rsidRPr="00A13A7A">
        <w:rPr>
          <w:rFonts w:ascii="Arial" w:hAnsi="Arial" w:cs="Arial"/>
          <w:sz w:val="24"/>
          <w:szCs w:val="24"/>
          <w:lang w:val="el-GR" w:eastAsia="el-GR"/>
        </w:rPr>
        <w:t>Αμέσως τα γνωστά «εξαπτέρυγα» αναδημοσιεύουν και διανθίζουν τις υποτιθέμενες καταγγελίες, επιτιθέμενα εν χ</w:t>
      </w:r>
      <w:r>
        <w:rPr>
          <w:rFonts w:ascii="Arial" w:hAnsi="Arial" w:cs="Arial"/>
          <w:sz w:val="24"/>
          <w:szCs w:val="24"/>
          <w:lang w:val="el-GR" w:eastAsia="el-GR"/>
        </w:rPr>
        <w:t>ο</w:t>
      </w:r>
      <w:r w:rsidRPr="00A13A7A">
        <w:rPr>
          <w:rFonts w:ascii="Arial" w:hAnsi="Arial" w:cs="Arial"/>
          <w:sz w:val="24"/>
          <w:szCs w:val="24"/>
          <w:lang w:val="el-GR" w:eastAsia="el-GR"/>
        </w:rPr>
        <w:t>ρώ τόσο στην Πολιτική και Στρατιωτική Ηγεσία, όσο και στην Ομοσπονδία μας, η οποία αποτελεί τον βασικό τους στόχο. Δεν είναι τίποτε τυχαίο ούτε σε χρόνο ούτε σε πρωταγωνιστές της ιδιότυπης αυτής συμμαχίας. Το μέλλον θα δείξει την αιτία της συμμαχίας και θα αναδείξει τους πρωταγωνιστές.  </w:t>
      </w:r>
    </w:p>
    <w:p w:rsidR="009269E6" w:rsidRPr="00A13A7A" w:rsidRDefault="009269E6" w:rsidP="00323B0A">
      <w:pPr>
        <w:spacing w:after="0" w:line="360" w:lineRule="auto"/>
        <w:jc w:val="both"/>
        <w:rPr>
          <w:rFonts w:ascii="Arial" w:hAnsi="Arial" w:cs="Arial"/>
          <w:lang w:val="el-GR"/>
        </w:rPr>
      </w:pPr>
    </w:p>
    <w:p w:rsidR="009269E6" w:rsidRPr="00A13A7A" w:rsidRDefault="009269E6" w:rsidP="00323B0A">
      <w:pPr>
        <w:spacing w:after="0" w:line="360" w:lineRule="auto"/>
        <w:jc w:val="both"/>
        <w:rPr>
          <w:rFonts w:ascii="Arial" w:hAnsi="Arial" w:cs="Arial"/>
          <w:sz w:val="24"/>
          <w:szCs w:val="24"/>
          <w:lang w:val="el-GR" w:eastAsia="el-GR"/>
        </w:rPr>
      </w:pPr>
      <w:r w:rsidRPr="00F11FD5">
        <w:rPr>
          <w:rFonts w:ascii="Arial" w:hAnsi="Arial" w:cs="Arial"/>
          <w:sz w:val="24"/>
          <w:szCs w:val="24"/>
          <w:lang w:val="el-GR" w:eastAsia="el-GR"/>
        </w:rPr>
        <w:t xml:space="preserve">Θέλουν όλοι να ξεχνούν ότι η ΠΟΜΕΝΣ πρώτη έθεσε το ζήτημα της οργανικής εναρμόνισης του συνδικαλισμού με την δομή και διάρθρωση των Ενόπλων Δυνάμεων και </w:t>
      </w:r>
      <w:r w:rsidRPr="00F11FD5">
        <w:rPr>
          <w:rFonts w:ascii="Arial" w:hAnsi="Arial" w:cs="Arial"/>
          <w:sz w:val="24"/>
          <w:szCs w:val="24"/>
          <w:lang w:val="el-GR"/>
        </w:rPr>
        <w:t>έχει κατ’ επανάληψη επισημάνει την αναγκαιότητα αποκατάστασης του θεσμικού πλαισίου και εναρμόνισής του με τις δικαστικές αποφάσεις</w:t>
      </w:r>
      <w:r w:rsidRPr="00F11FD5">
        <w:rPr>
          <w:rFonts w:ascii="Arial" w:hAnsi="Arial" w:cs="Arial"/>
          <w:sz w:val="24"/>
          <w:szCs w:val="24"/>
          <w:lang w:val="el-GR" w:eastAsia="el-GR"/>
        </w:rPr>
        <w:t>. Το έχει</w:t>
      </w:r>
      <w:r w:rsidRPr="00A13A7A">
        <w:rPr>
          <w:rFonts w:ascii="Arial" w:hAnsi="Arial" w:cs="Arial"/>
          <w:sz w:val="24"/>
          <w:szCs w:val="24"/>
          <w:lang w:val="el-GR" w:eastAsia="el-GR"/>
        </w:rPr>
        <w:t xml:space="preserve"> πρώτο θέμα στην ατζέντα της σε κάθε επίσημη ή ανεπίσημη συνάντηση με την πολιτική και στρατιωτική Ηγεσία και όχι μόνο. </w:t>
      </w:r>
      <w:r>
        <w:rPr>
          <w:rFonts w:ascii="Arial" w:hAnsi="Arial" w:cs="Arial"/>
          <w:sz w:val="24"/>
          <w:szCs w:val="24"/>
          <w:lang w:val="el-GR" w:eastAsia="el-GR"/>
        </w:rPr>
        <w:t>Τ</w:t>
      </w:r>
      <w:r w:rsidRPr="00A13A7A">
        <w:rPr>
          <w:rFonts w:ascii="Arial" w:hAnsi="Arial" w:cs="Arial"/>
          <w:sz w:val="24"/>
          <w:szCs w:val="24"/>
          <w:lang w:val="el-GR" w:eastAsia="el-GR"/>
        </w:rPr>
        <w:t>α στελέχη της ΠΟΜΕΝΣ έχουν μετατεθεί ουκ ολίγες φορές, τόσο στο παρελθόν όσο και μέχρι σήμερα, παρά τα οριζόμενα περί αμετάθετου, και παρά τις σαφέστατες αποφάσεις της Δικαιοσύνης που αναγνώριζαν μόνο την ΠΟΜΕΝΣ ως συνδικαλιστική Ομοσπονδία που εμπίπτει στις πρόνοιες του νόμου. Υπενθυμίζουμε εξ άλλου ότι οι ίδιες “δημοσιογραφικές φωνές”, που τώρα εξανίστανται για τις μεταθέσεις στελεχών της ΠΟΕΣ, ξιφουλκούσαν κατά της ελάχιστης αυτής προστασίας των συνδικαλιστικών στελεχών. </w:t>
      </w:r>
    </w:p>
    <w:p w:rsidR="009269E6" w:rsidRDefault="009269E6" w:rsidP="00323B0A">
      <w:pPr>
        <w:spacing w:after="0" w:line="360" w:lineRule="auto"/>
        <w:jc w:val="both"/>
        <w:rPr>
          <w:rFonts w:ascii="Arial" w:hAnsi="Arial" w:cs="Arial"/>
          <w:sz w:val="24"/>
          <w:szCs w:val="24"/>
          <w:lang w:val="el-GR" w:eastAsia="el-GR"/>
        </w:rPr>
      </w:pPr>
    </w:p>
    <w:p w:rsidR="009269E6" w:rsidRDefault="009269E6" w:rsidP="00323B0A">
      <w:pPr>
        <w:spacing w:after="0" w:line="360" w:lineRule="auto"/>
        <w:jc w:val="both"/>
        <w:rPr>
          <w:rFonts w:ascii="Arial" w:hAnsi="Arial" w:cs="Arial"/>
          <w:sz w:val="24"/>
          <w:szCs w:val="24"/>
          <w:lang w:val="el-GR" w:eastAsia="el-GR"/>
        </w:rPr>
      </w:pPr>
      <w:r w:rsidRPr="00D72A81">
        <w:rPr>
          <w:rFonts w:ascii="Arial" w:hAnsi="Arial" w:cs="Arial"/>
          <w:sz w:val="24"/>
          <w:szCs w:val="24"/>
          <w:lang w:val="el-GR" w:eastAsia="el-GR"/>
        </w:rPr>
        <w:t>Την σημερινή δύσκολη εποχή για όλους τους εργαζόμενους και ειδικότερα στον χώρο των ΕΔ</w:t>
      </w:r>
      <w:r>
        <w:rPr>
          <w:rFonts w:ascii="Arial" w:hAnsi="Arial" w:cs="Arial"/>
          <w:sz w:val="24"/>
          <w:szCs w:val="24"/>
          <w:lang w:val="el-GR" w:eastAsia="el-GR"/>
        </w:rPr>
        <w:t xml:space="preserve"> και ΣΑ</w:t>
      </w:r>
      <w:r w:rsidRPr="00D72A81">
        <w:rPr>
          <w:rFonts w:ascii="Arial" w:hAnsi="Arial" w:cs="Arial"/>
          <w:sz w:val="24"/>
          <w:szCs w:val="24"/>
          <w:lang w:val="el-GR" w:eastAsia="el-GR"/>
        </w:rPr>
        <w:t xml:space="preserve"> περιμένουμε την έμπρακτη στήριξη της Κυβέρνησης.</w:t>
      </w:r>
      <w:r>
        <w:rPr>
          <w:rFonts w:ascii="Arial" w:hAnsi="Arial" w:cs="Arial"/>
          <w:sz w:val="24"/>
          <w:szCs w:val="24"/>
          <w:lang w:val="el-GR" w:eastAsia="el-GR"/>
        </w:rPr>
        <w:t xml:space="preserve"> </w:t>
      </w:r>
    </w:p>
    <w:p w:rsidR="009269E6" w:rsidRPr="00D72A81" w:rsidRDefault="009269E6" w:rsidP="00323B0A">
      <w:pPr>
        <w:spacing w:after="0" w:line="360" w:lineRule="auto"/>
        <w:jc w:val="both"/>
        <w:rPr>
          <w:rFonts w:ascii="Arial" w:hAnsi="Arial" w:cs="Arial"/>
          <w:sz w:val="24"/>
          <w:szCs w:val="24"/>
          <w:lang w:val="el-GR" w:eastAsia="el-GR"/>
        </w:rPr>
      </w:pPr>
      <w:r w:rsidRPr="00D72A81">
        <w:rPr>
          <w:rFonts w:ascii="Arial" w:hAnsi="Arial" w:cs="Arial"/>
          <w:sz w:val="24"/>
          <w:szCs w:val="24"/>
          <w:lang w:val="el-GR" w:eastAsia="el-GR"/>
        </w:rPr>
        <w:t> </w:t>
      </w:r>
    </w:p>
    <w:p w:rsidR="009269E6" w:rsidRDefault="009269E6" w:rsidP="00323B0A">
      <w:pPr>
        <w:spacing w:after="0" w:line="360" w:lineRule="auto"/>
        <w:jc w:val="both"/>
        <w:rPr>
          <w:rFonts w:ascii="Arial" w:hAnsi="Arial" w:cs="Arial"/>
          <w:sz w:val="24"/>
          <w:szCs w:val="24"/>
          <w:lang w:val="el-GR" w:eastAsia="el-GR"/>
        </w:rPr>
      </w:pPr>
      <w:r>
        <w:rPr>
          <w:rFonts w:ascii="Arial" w:hAnsi="Arial" w:cs="Arial"/>
          <w:sz w:val="24"/>
          <w:szCs w:val="24"/>
          <w:lang w:val="el-GR" w:eastAsia="el-GR"/>
        </w:rPr>
        <w:t>Οι στρατιωτικοί</w:t>
      </w:r>
      <w:r w:rsidRPr="00274712">
        <w:rPr>
          <w:rFonts w:ascii="Arial" w:hAnsi="Arial" w:cs="Arial"/>
          <w:sz w:val="24"/>
          <w:szCs w:val="24"/>
          <w:lang w:val="el-GR" w:eastAsia="el-GR"/>
        </w:rPr>
        <w:t xml:space="preserve"> δεν </w:t>
      </w:r>
      <w:r>
        <w:rPr>
          <w:rFonts w:ascii="Arial" w:hAnsi="Arial" w:cs="Arial"/>
          <w:sz w:val="24"/>
          <w:szCs w:val="24"/>
          <w:lang w:val="el-GR" w:eastAsia="el-GR"/>
        </w:rPr>
        <w:t>ανέχονται</w:t>
      </w:r>
      <w:r w:rsidRPr="00274712">
        <w:rPr>
          <w:rFonts w:ascii="Arial" w:hAnsi="Arial" w:cs="Arial"/>
          <w:sz w:val="24"/>
          <w:szCs w:val="24"/>
          <w:lang w:val="el-GR" w:eastAsia="el-GR"/>
        </w:rPr>
        <w:t xml:space="preserve"> να το</w:t>
      </w:r>
      <w:r>
        <w:rPr>
          <w:rFonts w:ascii="Arial" w:hAnsi="Arial" w:cs="Arial"/>
          <w:sz w:val="24"/>
          <w:szCs w:val="24"/>
          <w:lang w:val="el-GR" w:eastAsia="el-GR"/>
        </w:rPr>
        <w:t>υς</w:t>
      </w:r>
      <w:r w:rsidRPr="00274712">
        <w:rPr>
          <w:rFonts w:ascii="Arial" w:hAnsi="Arial" w:cs="Arial"/>
          <w:sz w:val="24"/>
          <w:szCs w:val="24"/>
          <w:lang w:val="el-GR" w:eastAsia="el-GR"/>
        </w:rPr>
        <w:t xml:space="preserve"> εμπαίζουν</w:t>
      </w:r>
      <w:r>
        <w:rPr>
          <w:rFonts w:ascii="Arial" w:hAnsi="Arial" w:cs="Arial"/>
          <w:sz w:val="24"/>
          <w:szCs w:val="24"/>
          <w:lang w:val="el-GR" w:eastAsia="el-GR"/>
        </w:rPr>
        <w:t xml:space="preserve"> και απαιτούν λύσεις στα χρόνια προβλήματα τους. </w:t>
      </w:r>
      <w:r w:rsidRPr="00274712">
        <w:rPr>
          <w:rFonts w:ascii="Arial" w:hAnsi="Arial" w:cs="Arial"/>
          <w:sz w:val="24"/>
          <w:szCs w:val="24"/>
          <w:lang w:val="el-GR" w:eastAsia="el-GR"/>
        </w:rPr>
        <w:t> </w:t>
      </w:r>
    </w:p>
    <w:p w:rsidR="009269E6" w:rsidRPr="00274712" w:rsidRDefault="009269E6" w:rsidP="00323B0A">
      <w:pPr>
        <w:spacing w:after="0" w:line="360" w:lineRule="auto"/>
        <w:jc w:val="both"/>
        <w:rPr>
          <w:rFonts w:ascii="Arial" w:hAnsi="Arial" w:cs="Arial"/>
          <w:sz w:val="24"/>
          <w:szCs w:val="24"/>
          <w:lang w:val="el-GR" w:eastAsia="el-GR"/>
        </w:rPr>
      </w:pPr>
    </w:p>
    <w:p w:rsidR="009269E6" w:rsidRDefault="009269E6" w:rsidP="00323B0A">
      <w:pPr>
        <w:spacing w:after="0" w:line="360" w:lineRule="auto"/>
        <w:jc w:val="both"/>
        <w:rPr>
          <w:rFonts w:ascii="Arial" w:hAnsi="Arial" w:cs="Arial"/>
          <w:sz w:val="24"/>
          <w:szCs w:val="24"/>
          <w:lang w:val="el-GR" w:eastAsia="el-GR"/>
        </w:rPr>
      </w:pPr>
      <w:r w:rsidRPr="00763534">
        <w:rPr>
          <w:rFonts w:ascii="Arial" w:hAnsi="Arial" w:cs="Arial"/>
          <w:sz w:val="24"/>
          <w:szCs w:val="24"/>
          <w:lang w:val="el-GR" w:eastAsia="el-GR"/>
        </w:rPr>
        <w:t xml:space="preserve">Οι </w:t>
      </w:r>
      <w:r>
        <w:rPr>
          <w:rFonts w:ascii="Arial" w:hAnsi="Arial" w:cs="Arial"/>
          <w:sz w:val="24"/>
          <w:szCs w:val="24"/>
          <w:lang w:val="el-GR" w:eastAsia="el-GR"/>
        </w:rPr>
        <w:t>συνάδελφοι μας</w:t>
      </w:r>
      <w:r w:rsidRPr="00763534">
        <w:rPr>
          <w:rFonts w:ascii="Arial" w:hAnsi="Arial" w:cs="Arial"/>
          <w:sz w:val="24"/>
          <w:szCs w:val="24"/>
          <w:lang w:val="el-GR" w:eastAsia="el-GR"/>
        </w:rPr>
        <w:t xml:space="preserve"> έχουν προ πολλού δείξει την</w:t>
      </w:r>
      <w:r>
        <w:rPr>
          <w:rFonts w:ascii="Arial" w:hAnsi="Arial" w:cs="Arial"/>
          <w:sz w:val="24"/>
          <w:szCs w:val="24"/>
          <w:lang w:val="el-GR" w:eastAsia="el-GR"/>
        </w:rPr>
        <w:t xml:space="preserve"> </w:t>
      </w:r>
      <w:r w:rsidRPr="00763534">
        <w:rPr>
          <w:rFonts w:ascii="Arial" w:hAnsi="Arial" w:cs="Arial"/>
          <w:sz w:val="24"/>
          <w:szCs w:val="24"/>
          <w:lang w:val="el-GR" w:eastAsia="el-GR"/>
        </w:rPr>
        <w:t>σαφέστατη εμπιστοσύνη τους στην Ομοσπονδία μας για την εκπροσώπησή τους.</w:t>
      </w:r>
      <w:r>
        <w:rPr>
          <w:rFonts w:ascii="Arial" w:hAnsi="Arial" w:cs="Arial"/>
          <w:sz w:val="24"/>
          <w:szCs w:val="24"/>
          <w:lang w:val="el-GR" w:eastAsia="el-GR"/>
        </w:rPr>
        <w:t xml:space="preserve"> Η ΠΟΜΕΝΣ ήταν είναι και θα είναι στην πρώτη γραμμή της ανάδειξης και επίλυσης των προβλημάτων των συναδέλφων μας. </w:t>
      </w:r>
    </w:p>
    <w:p w:rsidR="009269E6" w:rsidRDefault="009269E6" w:rsidP="00323B0A">
      <w:pPr>
        <w:spacing w:after="0" w:line="360" w:lineRule="auto"/>
        <w:jc w:val="both"/>
        <w:rPr>
          <w:rFonts w:ascii="Arial" w:hAnsi="Arial" w:cs="Arial"/>
          <w:sz w:val="24"/>
          <w:szCs w:val="24"/>
          <w:lang w:val="el-GR" w:eastAsia="el-GR"/>
        </w:rPr>
      </w:pPr>
    </w:p>
    <w:p w:rsidR="009269E6" w:rsidRDefault="009269E6" w:rsidP="00323B0A">
      <w:pPr>
        <w:spacing w:after="0" w:line="360" w:lineRule="auto"/>
        <w:jc w:val="both"/>
        <w:rPr>
          <w:rFonts w:ascii="Arial" w:hAnsi="Arial" w:cs="Arial"/>
          <w:sz w:val="24"/>
          <w:szCs w:val="24"/>
          <w:lang w:val="el-GR" w:eastAsia="el-GR"/>
        </w:rPr>
      </w:pPr>
      <w:r>
        <w:rPr>
          <w:rFonts w:ascii="Arial" w:hAnsi="Arial" w:cs="Arial"/>
          <w:sz w:val="24"/>
          <w:szCs w:val="24"/>
          <w:lang w:val="el-GR" w:eastAsia="el-GR"/>
        </w:rPr>
        <w:t xml:space="preserve">Αυτές τις δύσκολες ώρες που διανύουμε ως Πατρίδα και ως Στρατιωτικοί η ΠΟΜΕΝΣ δεν θα  δείξει την παραμικρή </w:t>
      </w:r>
      <w:r w:rsidRPr="008F3C21">
        <w:rPr>
          <w:rFonts w:ascii="Arial" w:hAnsi="Arial" w:cs="Arial"/>
          <w:b/>
          <w:sz w:val="24"/>
          <w:szCs w:val="24"/>
          <w:u w:val="single"/>
          <w:lang w:val="el-GR" w:eastAsia="el-GR"/>
        </w:rPr>
        <w:t>ΑΝΟΧΗ</w:t>
      </w:r>
      <w:r>
        <w:rPr>
          <w:rFonts w:ascii="Arial" w:hAnsi="Arial" w:cs="Arial"/>
          <w:sz w:val="24"/>
          <w:szCs w:val="24"/>
          <w:lang w:val="el-GR" w:eastAsia="el-GR"/>
        </w:rPr>
        <w:t xml:space="preserve"> σε στοχοποίηση συναδέλφων και σε ενέργειες που θα επιχειρούν να δυναμιτίσουν το κλίμα στις τάξεις των ΕΔ., απ όπου και αν προέρχονται. </w:t>
      </w:r>
    </w:p>
    <w:p w:rsidR="009269E6" w:rsidRPr="002E58C2" w:rsidRDefault="009269E6" w:rsidP="00323B0A">
      <w:pPr>
        <w:spacing w:before="100" w:beforeAutospacing="1" w:after="100" w:afterAutospacing="1"/>
        <w:jc w:val="center"/>
        <w:rPr>
          <w:rFonts w:ascii="Arial" w:hAnsi="Arial" w:cs="Arial"/>
          <w:color w:val="000000"/>
          <w:sz w:val="24"/>
          <w:szCs w:val="24"/>
          <w:lang w:val="el-GR"/>
        </w:rPr>
      </w:pPr>
      <w:r w:rsidRPr="002E58C2">
        <w:rPr>
          <w:rFonts w:ascii="Arial" w:hAnsi="Arial" w:cs="Arial"/>
          <w:color w:val="000000"/>
          <w:sz w:val="24"/>
          <w:szCs w:val="24"/>
          <w:lang w:val="el-GR"/>
        </w:rPr>
        <w:t>Για την Εκτελεστική Γραμματεία</w:t>
      </w:r>
    </w:p>
    <w:p w:rsidR="009269E6" w:rsidRPr="002E58C2" w:rsidRDefault="009269E6" w:rsidP="00323B0A">
      <w:pPr>
        <w:widowControl w:val="0"/>
        <w:autoSpaceDE w:val="0"/>
        <w:autoSpaceDN w:val="0"/>
        <w:adjustRightInd w:val="0"/>
        <w:snapToGrid w:val="0"/>
        <w:jc w:val="both"/>
        <w:rPr>
          <w:rFonts w:ascii="Arial" w:hAnsi="Arial" w:cs="Arial"/>
          <w:color w:val="000000"/>
          <w:sz w:val="24"/>
          <w:szCs w:val="24"/>
          <w:lang w:val="el-GR"/>
        </w:rPr>
      </w:pPr>
      <w:r w:rsidRPr="002E58C2">
        <w:rPr>
          <w:rFonts w:ascii="Arial" w:hAnsi="Arial" w:cs="Arial"/>
          <w:color w:val="000000"/>
          <w:sz w:val="24"/>
          <w:szCs w:val="24"/>
          <w:lang w:val="el-GR"/>
        </w:rPr>
        <w:t xml:space="preserve">              Ο                                                                                              Ο</w:t>
      </w:r>
    </w:p>
    <w:p w:rsidR="009269E6" w:rsidRPr="002E58C2" w:rsidRDefault="009269E6" w:rsidP="00323B0A">
      <w:pPr>
        <w:widowControl w:val="0"/>
        <w:autoSpaceDE w:val="0"/>
        <w:autoSpaceDN w:val="0"/>
        <w:adjustRightInd w:val="0"/>
        <w:snapToGrid w:val="0"/>
        <w:jc w:val="both"/>
        <w:rPr>
          <w:rFonts w:ascii="Arial" w:hAnsi="Arial" w:cs="Arial"/>
          <w:color w:val="000000"/>
          <w:sz w:val="24"/>
          <w:szCs w:val="24"/>
          <w:lang w:val="el-GR"/>
        </w:rPr>
      </w:pPr>
      <w:r w:rsidRPr="002E58C2">
        <w:rPr>
          <w:rFonts w:ascii="Arial" w:hAnsi="Arial" w:cs="Arial"/>
          <w:color w:val="000000"/>
          <w:sz w:val="24"/>
          <w:szCs w:val="24"/>
          <w:lang w:val="el-GR"/>
        </w:rPr>
        <w:t xml:space="preserve">      ΠΡΟΕΔΡΟΣ                                                                  ΓΕΝΙΚΟΣ ΓΡΑΜΜΑΤΕΑΣ</w:t>
      </w:r>
    </w:p>
    <w:p w:rsidR="009269E6" w:rsidRPr="002E58C2" w:rsidRDefault="009269E6" w:rsidP="00323B0A">
      <w:pPr>
        <w:widowControl w:val="0"/>
        <w:autoSpaceDE w:val="0"/>
        <w:autoSpaceDN w:val="0"/>
        <w:adjustRightInd w:val="0"/>
        <w:snapToGrid w:val="0"/>
        <w:jc w:val="both"/>
        <w:rPr>
          <w:rFonts w:ascii="Arial" w:hAnsi="Arial" w:cs="Arial"/>
          <w:color w:val="000000"/>
          <w:sz w:val="24"/>
          <w:szCs w:val="24"/>
          <w:lang w:val="el-GR"/>
        </w:rPr>
      </w:pPr>
    </w:p>
    <w:p w:rsidR="009269E6" w:rsidRPr="002E58C2" w:rsidRDefault="009269E6" w:rsidP="00323B0A">
      <w:pPr>
        <w:widowControl w:val="0"/>
        <w:snapToGrid w:val="0"/>
        <w:rPr>
          <w:rFonts w:ascii="Arial" w:hAnsi="Arial" w:cs="Arial"/>
          <w:color w:val="000000"/>
          <w:sz w:val="24"/>
          <w:szCs w:val="24"/>
          <w:lang w:val="el-GR"/>
        </w:rPr>
      </w:pPr>
      <w:r w:rsidRPr="002E58C2">
        <w:rPr>
          <w:rFonts w:ascii="Arial" w:hAnsi="Arial" w:cs="Arial"/>
          <w:color w:val="000000"/>
          <w:sz w:val="24"/>
          <w:szCs w:val="24"/>
          <w:lang w:val="el-GR"/>
        </w:rPr>
        <w:t>ΔΗΜΗΤΡΙΟΣ ΡΩΤΑΣ                                                            ΓΕΩΡΓΙΟΣ ΘΕΟΔΩΡΟΥ</w:t>
      </w:r>
    </w:p>
    <w:p w:rsidR="009269E6" w:rsidRPr="002E58C2" w:rsidRDefault="009269E6" w:rsidP="00323B0A">
      <w:pPr>
        <w:rPr>
          <w:rFonts w:ascii="Arial" w:hAnsi="Arial" w:cs="Arial"/>
          <w:color w:val="000000"/>
          <w:sz w:val="24"/>
          <w:szCs w:val="24"/>
          <w:lang w:val="el-GR"/>
        </w:rPr>
      </w:pPr>
      <w:r w:rsidRPr="002E58C2">
        <w:rPr>
          <w:rFonts w:ascii="Arial" w:hAnsi="Arial" w:cs="Arial"/>
          <w:color w:val="000000"/>
          <w:sz w:val="24"/>
          <w:szCs w:val="24"/>
          <w:lang w:val="el-GR"/>
        </w:rPr>
        <w:t xml:space="preserve">      Επγός (ΥΔΚ)                                                                             </w:t>
      </w:r>
      <w:r>
        <w:rPr>
          <w:rFonts w:ascii="Arial" w:hAnsi="Arial" w:cs="Arial"/>
          <w:color w:val="000000"/>
          <w:sz w:val="24"/>
          <w:szCs w:val="24"/>
          <w:lang w:val="el-GR"/>
        </w:rPr>
        <w:t>Τχης</w:t>
      </w:r>
      <w:r w:rsidRPr="002E58C2">
        <w:rPr>
          <w:rFonts w:ascii="Arial" w:hAnsi="Arial" w:cs="Arial"/>
          <w:color w:val="000000"/>
          <w:sz w:val="24"/>
          <w:szCs w:val="24"/>
          <w:lang w:val="el-GR"/>
        </w:rPr>
        <w:t xml:space="preserve"> (ΠΖ)</w:t>
      </w:r>
    </w:p>
    <w:p w:rsidR="009269E6" w:rsidRPr="008B5016" w:rsidRDefault="009269E6" w:rsidP="00323B0A">
      <w:pPr>
        <w:spacing w:after="0" w:line="360" w:lineRule="auto"/>
        <w:jc w:val="both"/>
        <w:rPr>
          <w:b/>
          <w:lang w:val="el-GR"/>
        </w:rPr>
      </w:pPr>
    </w:p>
    <w:p w:rsidR="009269E6" w:rsidRPr="00A13A7A" w:rsidRDefault="009269E6" w:rsidP="00A13A7A">
      <w:pPr>
        <w:spacing w:after="0" w:line="240" w:lineRule="auto"/>
        <w:rPr>
          <w:rFonts w:ascii="Times New Roman" w:hAnsi="Times New Roman"/>
          <w:sz w:val="24"/>
          <w:szCs w:val="24"/>
          <w:lang w:val="el-GR" w:eastAsia="el-GR"/>
        </w:rPr>
      </w:pPr>
    </w:p>
    <w:p w:rsidR="009269E6" w:rsidRDefault="009269E6" w:rsidP="00274712">
      <w:pPr>
        <w:spacing w:after="0" w:line="240" w:lineRule="auto"/>
        <w:jc w:val="both"/>
        <w:rPr>
          <w:rFonts w:ascii="Arial" w:hAnsi="Arial" w:cs="Arial"/>
          <w:sz w:val="24"/>
          <w:szCs w:val="24"/>
          <w:lang w:val="el-GR" w:eastAsia="el-GR"/>
        </w:rPr>
      </w:pPr>
    </w:p>
    <w:p w:rsidR="009269E6" w:rsidRPr="00274712" w:rsidRDefault="009269E6" w:rsidP="00274712">
      <w:pPr>
        <w:spacing w:after="0" w:line="240" w:lineRule="auto"/>
        <w:jc w:val="both"/>
        <w:rPr>
          <w:rFonts w:ascii="Arial" w:hAnsi="Arial" w:cs="Arial"/>
          <w:sz w:val="24"/>
          <w:szCs w:val="24"/>
          <w:lang w:val="el-GR" w:eastAsia="el-GR"/>
        </w:rPr>
      </w:pPr>
    </w:p>
    <w:p w:rsidR="009269E6" w:rsidRDefault="009269E6" w:rsidP="00274712">
      <w:pPr>
        <w:spacing w:after="0" w:line="240" w:lineRule="auto"/>
        <w:jc w:val="both"/>
        <w:rPr>
          <w:rFonts w:ascii="Times New Roman" w:hAnsi="Times New Roman"/>
          <w:sz w:val="24"/>
          <w:szCs w:val="24"/>
          <w:lang w:val="el-GR" w:eastAsia="el-GR"/>
        </w:rPr>
      </w:pPr>
    </w:p>
    <w:p w:rsidR="009269E6" w:rsidRDefault="009269E6" w:rsidP="00A13A7A">
      <w:pPr>
        <w:spacing w:after="0" w:line="240" w:lineRule="auto"/>
        <w:rPr>
          <w:rFonts w:ascii="Times New Roman" w:hAnsi="Times New Roman"/>
          <w:sz w:val="24"/>
          <w:szCs w:val="24"/>
          <w:lang w:val="el-GR" w:eastAsia="el-GR"/>
        </w:rPr>
      </w:pPr>
    </w:p>
    <w:p w:rsidR="009269E6" w:rsidRPr="007045E4" w:rsidRDefault="009269E6">
      <w:pPr>
        <w:rPr>
          <w:lang w:val="el-GR"/>
        </w:rPr>
      </w:pPr>
    </w:p>
    <w:sectPr w:rsidR="009269E6" w:rsidRPr="007045E4" w:rsidSect="00F0106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E0002AE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F6708"/>
    <w:rsid w:val="00007C81"/>
    <w:rsid w:val="001C24F5"/>
    <w:rsid w:val="001C6EDF"/>
    <w:rsid w:val="00274712"/>
    <w:rsid w:val="002E58C2"/>
    <w:rsid w:val="00323B0A"/>
    <w:rsid w:val="0033000E"/>
    <w:rsid w:val="003A5192"/>
    <w:rsid w:val="003F6708"/>
    <w:rsid w:val="004019A1"/>
    <w:rsid w:val="00494E84"/>
    <w:rsid w:val="005B3F01"/>
    <w:rsid w:val="005C2DA1"/>
    <w:rsid w:val="0065509F"/>
    <w:rsid w:val="006B12D8"/>
    <w:rsid w:val="006F68E7"/>
    <w:rsid w:val="007045E4"/>
    <w:rsid w:val="007226DC"/>
    <w:rsid w:val="007339C9"/>
    <w:rsid w:val="00763534"/>
    <w:rsid w:val="007D4A95"/>
    <w:rsid w:val="00893D58"/>
    <w:rsid w:val="008B5016"/>
    <w:rsid w:val="008F3C21"/>
    <w:rsid w:val="009269E6"/>
    <w:rsid w:val="009849FB"/>
    <w:rsid w:val="00A13A7A"/>
    <w:rsid w:val="00A32ABD"/>
    <w:rsid w:val="00AE439F"/>
    <w:rsid w:val="00B507DD"/>
    <w:rsid w:val="00BD535A"/>
    <w:rsid w:val="00BE3019"/>
    <w:rsid w:val="00C43F65"/>
    <w:rsid w:val="00CD0F18"/>
    <w:rsid w:val="00CE7897"/>
    <w:rsid w:val="00D552B3"/>
    <w:rsid w:val="00D72A81"/>
    <w:rsid w:val="00DF0210"/>
    <w:rsid w:val="00E742DC"/>
    <w:rsid w:val="00E86461"/>
    <w:rsid w:val="00F0106F"/>
    <w:rsid w:val="00F033BC"/>
    <w:rsid w:val="00F11FD5"/>
    <w:rsid w:val="00F852BF"/>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Web 3" w:locked="1" w:semiHidden="0" w:uiPriority="0" w:unhideWhenUsed="0"/>
    <w:lsdException w:name="Table Grid" w:locked="1" w:semiHidden="0" w:uiPriority="0" w:unhideWhenUsed="0"/>
    <w:lsdException w:name="Table Theme"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06F"/>
    <w:pPr>
      <w:spacing w:after="160" w:line="259" w:lineRule="auto"/>
    </w:pPr>
    <w:rPr>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323B0A"/>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015812134">
      <w:marLeft w:val="0"/>
      <w:marRight w:val="0"/>
      <w:marTop w:val="0"/>
      <w:marBottom w:val="0"/>
      <w:divBdr>
        <w:top w:val="none" w:sz="0" w:space="0" w:color="auto"/>
        <w:left w:val="none" w:sz="0" w:space="0" w:color="auto"/>
        <w:bottom w:val="none" w:sz="0" w:space="0" w:color="auto"/>
        <w:right w:val="none" w:sz="0" w:space="0" w:color="auto"/>
      </w:divBdr>
      <w:divsChild>
        <w:div w:id="1015812118">
          <w:marLeft w:val="0"/>
          <w:marRight w:val="0"/>
          <w:marTop w:val="0"/>
          <w:marBottom w:val="0"/>
          <w:divBdr>
            <w:top w:val="none" w:sz="0" w:space="0" w:color="auto"/>
            <w:left w:val="none" w:sz="0" w:space="0" w:color="auto"/>
            <w:bottom w:val="none" w:sz="0" w:space="0" w:color="auto"/>
            <w:right w:val="none" w:sz="0" w:space="0" w:color="auto"/>
          </w:divBdr>
        </w:div>
        <w:div w:id="1015812119">
          <w:marLeft w:val="0"/>
          <w:marRight w:val="0"/>
          <w:marTop w:val="0"/>
          <w:marBottom w:val="0"/>
          <w:divBdr>
            <w:top w:val="none" w:sz="0" w:space="0" w:color="auto"/>
            <w:left w:val="none" w:sz="0" w:space="0" w:color="auto"/>
            <w:bottom w:val="none" w:sz="0" w:space="0" w:color="auto"/>
            <w:right w:val="none" w:sz="0" w:space="0" w:color="auto"/>
          </w:divBdr>
        </w:div>
        <w:div w:id="1015812120">
          <w:marLeft w:val="0"/>
          <w:marRight w:val="0"/>
          <w:marTop w:val="0"/>
          <w:marBottom w:val="0"/>
          <w:divBdr>
            <w:top w:val="none" w:sz="0" w:space="0" w:color="auto"/>
            <w:left w:val="none" w:sz="0" w:space="0" w:color="auto"/>
            <w:bottom w:val="none" w:sz="0" w:space="0" w:color="auto"/>
            <w:right w:val="none" w:sz="0" w:space="0" w:color="auto"/>
          </w:divBdr>
        </w:div>
        <w:div w:id="1015812121">
          <w:marLeft w:val="0"/>
          <w:marRight w:val="0"/>
          <w:marTop w:val="0"/>
          <w:marBottom w:val="0"/>
          <w:divBdr>
            <w:top w:val="none" w:sz="0" w:space="0" w:color="auto"/>
            <w:left w:val="none" w:sz="0" w:space="0" w:color="auto"/>
            <w:bottom w:val="none" w:sz="0" w:space="0" w:color="auto"/>
            <w:right w:val="none" w:sz="0" w:space="0" w:color="auto"/>
          </w:divBdr>
        </w:div>
        <w:div w:id="1015812122">
          <w:marLeft w:val="0"/>
          <w:marRight w:val="0"/>
          <w:marTop w:val="0"/>
          <w:marBottom w:val="0"/>
          <w:divBdr>
            <w:top w:val="none" w:sz="0" w:space="0" w:color="auto"/>
            <w:left w:val="none" w:sz="0" w:space="0" w:color="auto"/>
            <w:bottom w:val="none" w:sz="0" w:space="0" w:color="auto"/>
            <w:right w:val="none" w:sz="0" w:space="0" w:color="auto"/>
          </w:divBdr>
        </w:div>
        <w:div w:id="1015812123">
          <w:marLeft w:val="0"/>
          <w:marRight w:val="0"/>
          <w:marTop w:val="0"/>
          <w:marBottom w:val="0"/>
          <w:divBdr>
            <w:top w:val="none" w:sz="0" w:space="0" w:color="auto"/>
            <w:left w:val="none" w:sz="0" w:space="0" w:color="auto"/>
            <w:bottom w:val="none" w:sz="0" w:space="0" w:color="auto"/>
            <w:right w:val="none" w:sz="0" w:space="0" w:color="auto"/>
          </w:divBdr>
        </w:div>
        <w:div w:id="1015812124">
          <w:marLeft w:val="0"/>
          <w:marRight w:val="0"/>
          <w:marTop w:val="0"/>
          <w:marBottom w:val="0"/>
          <w:divBdr>
            <w:top w:val="none" w:sz="0" w:space="0" w:color="auto"/>
            <w:left w:val="none" w:sz="0" w:space="0" w:color="auto"/>
            <w:bottom w:val="none" w:sz="0" w:space="0" w:color="auto"/>
            <w:right w:val="none" w:sz="0" w:space="0" w:color="auto"/>
          </w:divBdr>
        </w:div>
        <w:div w:id="1015812125">
          <w:marLeft w:val="0"/>
          <w:marRight w:val="0"/>
          <w:marTop w:val="0"/>
          <w:marBottom w:val="0"/>
          <w:divBdr>
            <w:top w:val="none" w:sz="0" w:space="0" w:color="auto"/>
            <w:left w:val="none" w:sz="0" w:space="0" w:color="auto"/>
            <w:bottom w:val="none" w:sz="0" w:space="0" w:color="auto"/>
            <w:right w:val="none" w:sz="0" w:space="0" w:color="auto"/>
          </w:divBdr>
        </w:div>
        <w:div w:id="1015812126">
          <w:marLeft w:val="0"/>
          <w:marRight w:val="0"/>
          <w:marTop w:val="0"/>
          <w:marBottom w:val="0"/>
          <w:divBdr>
            <w:top w:val="none" w:sz="0" w:space="0" w:color="auto"/>
            <w:left w:val="none" w:sz="0" w:space="0" w:color="auto"/>
            <w:bottom w:val="none" w:sz="0" w:space="0" w:color="auto"/>
            <w:right w:val="none" w:sz="0" w:space="0" w:color="auto"/>
          </w:divBdr>
        </w:div>
        <w:div w:id="1015812127">
          <w:marLeft w:val="0"/>
          <w:marRight w:val="0"/>
          <w:marTop w:val="0"/>
          <w:marBottom w:val="0"/>
          <w:divBdr>
            <w:top w:val="none" w:sz="0" w:space="0" w:color="auto"/>
            <w:left w:val="none" w:sz="0" w:space="0" w:color="auto"/>
            <w:bottom w:val="none" w:sz="0" w:space="0" w:color="auto"/>
            <w:right w:val="none" w:sz="0" w:space="0" w:color="auto"/>
          </w:divBdr>
        </w:div>
        <w:div w:id="1015812128">
          <w:marLeft w:val="0"/>
          <w:marRight w:val="0"/>
          <w:marTop w:val="0"/>
          <w:marBottom w:val="0"/>
          <w:divBdr>
            <w:top w:val="none" w:sz="0" w:space="0" w:color="auto"/>
            <w:left w:val="none" w:sz="0" w:space="0" w:color="auto"/>
            <w:bottom w:val="none" w:sz="0" w:space="0" w:color="auto"/>
            <w:right w:val="none" w:sz="0" w:space="0" w:color="auto"/>
          </w:divBdr>
        </w:div>
        <w:div w:id="1015812129">
          <w:marLeft w:val="0"/>
          <w:marRight w:val="0"/>
          <w:marTop w:val="0"/>
          <w:marBottom w:val="0"/>
          <w:divBdr>
            <w:top w:val="none" w:sz="0" w:space="0" w:color="auto"/>
            <w:left w:val="none" w:sz="0" w:space="0" w:color="auto"/>
            <w:bottom w:val="none" w:sz="0" w:space="0" w:color="auto"/>
            <w:right w:val="none" w:sz="0" w:space="0" w:color="auto"/>
          </w:divBdr>
        </w:div>
        <w:div w:id="1015812130">
          <w:marLeft w:val="0"/>
          <w:marRight w:val="0"/>
          <w:marTop w:val="0"/>
          <w:marBottom w:val="0"/>
          <w:divBdr>
            <w:top w:val="none" w:sz="0" w:space="0" w:color="auto"/>
            <w:left w:val="none" w:sz="0" w:space="0" w:color="auto"/>
            <w:bottom w:val="none" w:sz="0" w:space="0" w:color="auto"/>
            <w:right w:val="none" w:sz="0" w:space="0" w:color="auto"/>
          </w:divBdr>
        </w:div>
        <w:div w:id="1015812131">
          <w:marLeft w:val="0"/>
          <w:marRight w:val="0"/>
          <w:marTop w:val="0"/>
          <w:marBottom w:val="0"/>
          <w:divBdr>
            <w:top w:val="none" w:sz="0" w:space="0" w:color="auto"/>
            <w:left w:val="none" w:sz="0" w:space="0" w:color="auto"/>
            <w:bottom w:val="none" w:sz="0" w:space="0" w:color="auto"/>
            <w:right w:val="none" w:sz="0" w:space="0" w:color="auto"/>
          </w:divBdr>
        </w:div>
        <w:div w:id="1015812132">
          <w:marLeft w:val="0"/>
          <w:marRight w:val="0"/>
          <w:marTop w:val="0"/>
          <w:marBottom w:val="0"/>
          <w:divBdr>
            <w:top w:val="none" w:sz="0" w:space="0" w:color="auto"/>
            <w:left w:val="none" w:sz="0" w:space="0" w:color="auto"/>
            <w:bottom w:val="none" w:sz="0" w:space="0" w:color="auto"/>
            <w:right w:val="none" w:sz="0" w:space="0" w:color="auto"/>
          </w:divBdr>
        </w:div>
        <w:div w:id="10158121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pomens.g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143</TotalTime>
  <Pages>3</Pages>
  <Words>629</Words>
  <Characters>3399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Alkiviadis Evangelatos</dc:creator>
  <cp:keywords/>
  <dc:description/>
  <cp:lastModifiedBy>turbo-x</cp:lastModifiedBy>
  <cp:revision>11</cp:revision>
  <dcterms:created xsi:type="dcterms:W3CDTF">2020-08-20T09:17:00Z</dcterms:created>
  <dcterms:modified xsi:type="dcterms:W3CDTF">2020-08-20T22:42:00Z</dcterms:modified>
</cp:coreProperties>
</file>