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549" w:rsidRPr="006170CC" w:rsidRDefault="00EB6549" w:rsidP="006170CC">
      <w:pPr>
        <w:framePr w:w="8461" w:h="552" w:hRule="exact" w:wrap="auto" w:vAnchor="page" w:hAnchor="page" w:x="2865" w:y="888"/>
        <w:widowControl w:val="0"/>
        <w:snapToGrid w:val="0"/>
        <w:rPr>
          <w:sz w:val="28"/>
          <w:szCs w:val="28"/>
          <w:u w:val="single"/>
        </w:rPr>
      </w:pPr>
      <w:r w:rsidRPr="006170CC">
        <w:rPr>
          <w:rFonts w:ascii="Arial" w:hAnsi="Arial" w:cs="Arial"/>
          <w:b/>
          <w:color w:val="000000"/>
          <w:sz w:val="28"/>
          <w:szCs w:val="28"/>
        </w:rPr>
        <w:t xml:space="preserve">     </w:t>
      </w:r>
      <w:r w:rsidRPr="006170CC">
        <w:rPr>
          <w:rFonts w:ascii="Arial" w:hAnsi="Arial" w:cs="Arial"/>
          <w:b/>
          <w:color w:val="000000"/>
          <w:sz w:val="28"/>
          <w:szCs w:val="28"/>
          <w:u w:val="single"/>
        </w:rPr>
        <w:t>ΓΡΑΜΜΑΤΕΙΑ ΜΟΝΙΜΟΠΟΙΗΘΕΝΤΩΝ ΕΘΕΛΟΝΤΩΝ</w:t>
      </w:r>
    </w:p>
    <w:p w:rsidR="00EB6549" w:rsidRPr="006170CC" w:rsidRDefault="00EB6549" w:rsidP="00854876">
      <w:pPr>
        <w:framePr w:w="7754" w:h="2061" w:hRule="exact" w:wrap="auto" w:vAnchor="page" w:hAnchor="page" w:x="3246" w:y="1563"/>
        <w:widowControl w:val="0"/>
        <w:snapToGrid w:val="0"/>
        <w:spacing w:line="360" w:lineRule="auto"/>
        <w:jc w:val="both"/>
        <w:rPr>
          <w:rFonts w:ascii="Arial" w:hAnsi="Arial" w:cs="Arial"/>
          <w:b/>
          <w:color w:val="000000"/>
          <w:sz w:val="28"/>
          <w:szCs w:val="28"/>
        </w:rPr>
      </w:pPr>
      <w:r w:rsidRPr="006170CC">
        <w:rPr>
          <w:rFonts w:ascii="Arial" w:hAnsi="Arial" w:cs="Arial"/>
          <w:b/>
          <w:color w:val="000000"/>
          <w:sz w:val="28"/>
          <w:szCs w:val="28"/>
          <w:u w:val="single"/>
        </w:rPr>
        <w:t>ΓΡΑΜΜΑΤΕΑΣ :</w:t>
      </w:r>
      <w:r w:rsidRPr="006170CC">
        <w:rPr>
          <w:rFonts w:ascii="Arial" w:hAnsi="Arial" w:cs="Arial"/>
          <w:b/>
          <w:color w:val="000000"/>
          <w:sz w:val="28"/>
          <w:szCs w:val="28"/>
        </w:rPr>
        <w:t xml:space="preserve"> ΤΖΑΝΕΤΟΠΟΥΛΟΣ ΠΑΝΑΓΙΩΤΗΣ</w:t>
      </w:r>
    </w:p>
    <w:p w:rsidR="00EB6549" w:rsidRPr="006170CC" w:rsidRDefault="00EB6549" w:rsidP="00854876">
      <w:pPr>
        <w:framePr w:w="7754" w:h="2061" w:hRule="exact" w:wrap="auto" w:vAnchor="page" w:hAnchor="page" w:x="3246" w:y="1563"/>
        <w:widowControl w:val="0"/>
        <w:snapToGrid w:val="0"/>
        <w:spacing w:line="360" w:lineRule="auto"/>
        <w:jc w:val="both"/>
        <w:rPr>
          <w:rFonts w:ascii="Arial" w:hAnsi="Arial" w:cs="Arial"/>
          <w:b/>
          <w:color w:val="000000"/>
          <w:sz w:val="28"/>
          <w:szCs w:val="28"/>
        </w:rPr>
      </w:pPr>
      <w:r w:rsidRPr="006170CC">
        <w:rPr>
          <w:rFonts w:ascii="Arial" w:hAnsi="Arial" w:cs="Arial"/>
          <w:b/>
          <w:color w:val="000000"/>
          <w:sz w:val="28"/>
          <w:szCs w:val="28"/>
          <w:u w:val="single"/>
        </w:rPr>
        <w:t>ΑΝ. ΓΡΑΜΜΑΤΕΑΣ :</w:t>
      </w:r>
      <w:r w:rsidRPr="006170CC">
        <w:rPr>
          <w:rFonts w:ascii="Arial" w:hAnsi="Arial" w:cs="Arial"/>
          <w:b/>
          <w:color w:val="000000"/>
          <w:sz w:val="28"/>
          <w:szCs w:val="28"/>
        </w:rPr>
        <w:t xml:space="preserve"> ΚΑΡΑΝΑΣΙΟΣ ΧΡΗΣΤΟΣ</w:t>
      </w:r>
    </w:p>
    <w:p w:rsidR="00EB6549" w:rsidRPr="006170CC" w:rsidRDefault="00EB6549" w:rsidP="00854876">
      <w:pPr>
        <w:framePr w:w="7754" w:h="2061" w:hRule="exact" w:wrap="auto" w:vAnchor="page" w:hAnchor="page" w:x="3246" w:y="1563"/>
        <w:widowControl w:val="0"/>
        <w:snapToGrid w:val="0"/>
        <w:spacing w:line="360" w:lineRule="auto"/>
        <w:jc w:val="both"/>
        <w:rPr>
          <w:rFonts w:ascii="Arial" w:hAnsi="Arial" w:cs="Arial"/>
          <w:b/>
          <w:sz w:val="28"/>
          <w:szCs w:val="28"/>
          <w:u w:val="single"/>
        </w:rPr>
      </w:pPr>
      <w:r w:rsidRPr="006170CC">
        <w:rPr>
          <w:rFonts w:ascii="Arial" w:hAnsi="Arial" w:cs="Arial"/>
          <w:b/>
          <w:sz w:val="28"/>
          <w:szCs w:val="28"/>
          <w:u w:val="single"/>
        </w:rPr>
        <w:t xml:space="preserve">ΤΟΜΕΑΡΧΕΣ: ΣΠΑΡΑΓΓΗΣ ΙΩΑΝΝΗΣ </w:t>
      </w:r>
      <w:r>
        <w:rPr>
          <w:rFonts w:ascii="Arial" w:hAnsi="Arial" w:cs="Arial"/>
          <w:b/>
          <w:sz w:val="28"/>
          <w:szCs w:val="28"/>
          <w:u w:val="single"/>
        </w:rPr>
        <w:t>- ΟΡΚΑΣ ΣΤΕΡΓΙΟΣ</w:t>
      </w:r>
    </w:p>
    <w:p w:rsidR="00EB6549" w:rsidRPr="006170CC" w:rsidRDefault="00EB6549" w:rsidP="00854876">
      <w:pPr>
        <w:framePr w:w="7754" w:h="2061" w:hRule="exact" w:wrap="auto" w:vAnchor="page" w:hAnchor="page" w:x="3246" w:y="1563"/>
        <w:widowControl w:val="0"/>
        <w:snapToGrid w:val="0"/>
        <w:spacing w:line="360" w:lineRule="auto"/>
        <w:jc w:val="both"/>
        <w:rPr>
          <w:rFonts w:ascii="Arial" w:hAnsi="Arial" w:cs="Arial"/>
          <w:b/>
          <w:sz w:val="28"/>
          <w:szCs w:val="28"/>
          <w:u w:val="single"/>
        </w:rPr>
      </w:pPr>
      <w:r w:rsidRPr="006170CC">
        <w:rPr>
          <w:rFonts w:ascii="Arial" w:hAnsi="Arial" w:cs="Arial"/>
          <w:b/>
          <w:sz w:val="28"/>
          <w:szCs w:val="28"/>
        </w:rPr>
        <w:t xml:space="preserve">                        </w:t>
      </w:r>
      <w:r w:rsidRPr="006170CC">
        <w:rPr>
          <w:rFonts w:ascii="Arial" w:hAnsi="Arial" w:cs="Arial"/>
          <w:b/>
          <w:sz w:val="28"/>
          <w:szCs w:val="28"/>
          <w:u w:val="single"/>
        </w:rPr>
        <w:t>ΣΤΑΙΚΟΣ ΔΗΜΗΤΡΗΣ</w:t>
      </w:r>
    </w:p>
    <w:p w:rsidR="00EB6549" w:rsidRPr="00DE5FF9" w:rsidRDefault="00EB6549" w:rsidP="00B769DF">
      <w:pPr>
        <w:widowControl w:val="0"/>
        <w:snapToGrid w:val="0"/>
        <w:rPr>
          <w:rFonts w:ascii="Arial" w:hAnsi="Arial" w:cs="Arial"/>
          <w:b/>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s1026" type="#_x0000_t75" style="position:absolute;margin-left:-58.05pt;margin-top:-28.95pt;width:130.75pt;height:133.1pt;z-index:-251658240;visibility:visible">
            <v:imagedata r:id="rId7" o:title=""/>
          </v:shape>
        </w:pict>
      </w:r>
    </w:p>
    <w:p w:rsidR="00EB6549" w:rsidRPr="00D531FD" w:rsidRDefault="00EB6549" w:rsidP="00E91D20">
      <w:pPr>
        <w:widowControl w:val="0"/>
        <w:snapToGrid w:val="0"/>
        <w:rPr>
          <w:rFonts w:ascii="Arial" w:hAnsi="Arial" w:cs="Arial"/>
          <w:color w:val="000000"/>
          <w:sz w:val="21"/>
          <w:szCs w:val="21"/>
        </w:rPr>
      </w:pPr>
    </w:p>
    <w:p w:rsidR="00EB6549" w:rsidRPr="00D531FD" w:rsidRDefault="00EB6549" w:rsidP="00E91D20">
      <w:pPr>
        <w:widowControl w:val="0"/>
        <w:snapToGrid w:val="0"/>
        <w:rPr>
          <w:rFonts w:ascii="Arial" w:hAnsi="Arial" w:cs="Arial"/>
          <w:color w:val="000000"/>
          <w:sz w:val="21"/>
          <w:szCs w:val="21"/>
        </w:rPr>
      </w:pPr>
    </w:p>
    <w:p w:rsidR="00EB6549" w:rsidRPr="00D531FD" w:rsidRDefault="00EB6549" w:rsidP="00E91D20">
      <w:pPr>
        <w:widowControl w:val="0"/>
        <w:snapToGrid w:val="0"/>
        <w:rPr>
          <w:rFonts w:ascii="Arial" w:hAnsi="Arial" w:cs="Arial"/>
          <w:color w:val="000000"/>
          <w:sz w:val="21"/>
          <w:szCs w:val="21"/>
        </w:rPr>
      </w:pPr>
    </w:p>
    <w:p w:rsidR="00EB6549" w:rsidRPr="00D531FD" w:rsidRDefault="00EB6549" w:rsidP="00E91D20">
      <w:pPr>
        <w:widowControl w:val="0"/>
        <w:snapToGrid w:val="0"/>
        <w:jc w:val="center"/>
        <w:rPr>
          <w:rFonts w:ascii="Arial" w:hAnsi="Arial" w:cs="Arial"/>
          <w:color w:val="000000"/>
          <w:sz w:val="21"/>
          <w:szCs w:val="21"/>
        </w:rPr>
      </w:pPr>
    </w:p>
    <w:p w:rsidR="00EB6549" w:rsidRPr="00D531FD" w:rsidRDefault="00EB6549" w:rsidP="00E91D20">
      <w:pPr>
        <w:widowControl w:val="0"/>
        <w:snapToGrid w:val="0"/>
        <w:rPr>
          <w:rFonts w:ascii="Arial" w:hAnsi="Arial" w:cs="Arial"/>
          <w:color w:val="000000"/>
          <w:sz w:val="21"/>
          <w:szCs w:val="21"/>
        </w:rPr>
      </w:pPr>
    </w:p>
    <w:p w:rsidR="00EB6549" w:rsidRPr="00DE5FF9" w:rsidRDefault="00EB6549" w:rsidP="00E91D20">
      <w:pPr>
        <w:widowControl w:val="0"/>
        <w:snapToGrid w:val="0"/>
        <w:rPr>
          <w:rFonts w:ascii="Arial" w:hAnsi="Arial" w:cs="Arial"/>
          <w:b/>
          <w:color w:val="000000"/>
        </w:rPr>
      </w:pPr>
    </w:p>
    <w:p w:rsidR="00EB6549" w:rsidRPr="00DE5FF9" w:rsidRDefault="00EB6549" w:rsidP="00E91D20">
      <w:pPr>
        <w:widowControl w:val="0"/>
        <w:snapToGrid w:val="0"/>
        <w:rPr>
          <w:rFonts w:ascii="Arial" w:hAnsi="Arial" w:cs="Arial"/>
          <w:b/>
          <w:color w:val="000000"/>
        </w:rPr>
      </w:pPr>
    </w:p>
    <w:p w:rsidR="00EB6549" w:rsidRDefault="00EB6549" w:rsidP="00510DBF">
      <w:pPr>
        <w:widowControl w:val="0"/>
        <w:snapToGrid w:val="0"/>
        <w:jc w:val="right"/>
        <w:rPr>
          <w:rFonts w:ascii="Arial" w:hAnsi="Arial" w:cs="Arial"/>
          <w:color w:val="000000"/>
        </w:rPr>
      </w:pPr>
      <w:r>
        <w:rPr>
          <w:rFonts w:ascii="Arial" w:hAnsi="Arial" w:cs="Arial"/>
          <w:color w:val="000000"/>
        </w:rPr>
        <w:t xml:space="preserve">                   </w:t>
      </w:r>
      <w:r w:rsidRPr="00A9386B">
        <w:rPr>
          <w:rFonts w:ascii="Arial" w:hAnsi="Arial" w:cs="Arial"/>
          <w:color w:val="000000"/>
        </w:rPr>
        <w:t xml:space="preserve">  </w:t>
      </w:r>
    </w:p>
    <w:p w:rsidR="00EB6549" w:rsidRPr="00982D5B" w:rsidRDefault="00EB6549" w:rsidP="00510DBF">
      <w:pPr>
        <w:widowControl w:val="0"/>
        <w:snapToGrid w:val="0"/>
        <w:jc w:val="right"/>
        <w:rPr>
          <w:rFonts w:ascii="Arial" w:hAnsi="Arial" w:cs="Arial"/>
          <w:b/>
          <w:color w:val="000000"/>
          <w:sz w:val="28"/>
          <w:szCs w:val="28"/>
        </w:rPr>
      </w:pPr>
      <w:r>
        <w:rPr>
          <w:rFonts w:ascii="Arial" w:hAnsi="Arial" w:cs="Arial"/>
          <w:b/>
          <w:color w:val="000000"/>
          <w:sz w:val="28"/>
          <w:szCs w:val="28"/>
        </w:rPr>
        <w:t>Αθήνα</w:t>
      </w:r>
      <w:r w:rsidRPr="00982D5B">
        <w:rPr>
          <w:rFonts w:ascii="Arial" w:hAnsi="Arial" w:cs="Arial"/>
          <w:b/>
          <w:color w:val="000000"/>
          <w:sz w:val="28"/>
          <w:szCs w:val="28"/>
        </w:rPr>
        <w:t xml:space="preserve">  </w:t>
      </w:r>
      <w:r>
        <w:rPr>
          <w:rFonts w:ascii="Arial" w:hAnsi="Arial" w:cs="Arial"/>
          <w:b/>
          <w:color w:val="000000"/>
          <w:sz w:val="28"/>
          <w:szCs w:val="28"/>
        </w:rPr>
        <w:t>29 Απρ</w:t>
      </w:r>
      <w:r w:rsidRPr="00982D5B">
        <w:rPr>
          <w:rFonts w:ascii="Arial" w:hAnsi="Arial" w:cs="Arial"/>
          <w:b/>
          <w:color w:val="000000"/>
          <w:sz w:val="28"/>
          <w:szCs w:val="28"/>
        </w:rPr>
        <w:t xml:space="preserve"> 2020</w:t>
      </w:r>
    </w:p>
    <w:p w:rsidR="00EB6549" w:rsidRPr="00A9386B" w:rsidRDefault="00EB6549" w:rsidP="00510DBF">
      <w:pPr>
        <w:widowControl w:val="0"/>
        <w:autoSpaceDE w:val="0"/>
        <w:autoSpaceDN w:val="0"/>
        <w:adjustRightInd w:val="0"/>
        <w:snapToGrid w:val="0"/>
        <w:rPr>
          <w:rFonts w:ascii="Arial" w:hAnsi="Arial" w:cs="Arial"/>
          <w:b/>
          <w:color w:val="000000"/>
        </w:rPr>
      </w:pPr>
      <w:bookmarkStart w:id="0" w:name="_GoBack"/>
    </w:p>
    <w:p w:rsidR="00EB6549" w:rsidRPr="006170CC" w:rsidRDefault="00EB6549" w:rsidP="006170CC">
      <w:pPr>
        <w:jc w:val="center"/>
        <w:rPr>
          <w:rFonts w:ascii="Arial" w:hAnsi="Arial" w:cs="Arial"/>
          <w:b/>
          <w:u w:val="single"/>
        </w:rPr>
      </w:pPr>
      <w:r w:rsidRPr="006170CC">
        <w:rPr>
          <w:rFonts w:ascii="Arial" w:hAnsi="Arial" w:cs="Arial"/>
          <w:b/>
          <w:u w:val="single"/>
        </w:rPr>
        <w:t xml:space="preserve">ΑΝΑΚΟΙΝΩΣΗ </w:t>
      </w:r>
    </w:p>
    <w:p w:rsidR="00EB6549" w:rsidRPr="006170CC" w:rsidRDefault="00EB6549" w:rsidP="006170CC">
      <w:pPr>
        <w:pStyle w:val="Heading2"/>
        <w:spacing w:before="180" w:after="180"/>
        <w:jc w:val="center"/>
        <w:rPr>
          <w:rFonts w:ascii="Arial" w:hAnsi="Arial" w:cs="Arial"/>
          <w:color w:val="000000"/>
          <w:sz w:val="24"/>
          <w:szCs w:val="24"/>
          <w:u w:val="single"/>
        </w:rPr>
      </w:pPr>
      <w:r w:rsidRPr="006170CC">
        <w:rPr>
          <w:rFonts w:ascii="Arial" w:hAnsi="Arial" w:cs="Arial"/>
          <w:color w:val="000000"/>
          <w:sz w:val="24"/>
          <w:szCs w:val="24"/>
          <w:u w:val="single"/>
        </w:rPr>
        <w:t>ΓΡΑΜΜΑΤΕΙΑΣ ΜΟΝΙΜΟΠΟΙΗΘΕΝΤΩΝ ΕΘΕΛΟΝΤΩΝ ΓΙΑ ΔΙΚΑΣΤΙΚΗ ΔΙΕΚΔΙΚΗΣΗ ΕΜΘ</w:t>
      </w:r>
    </w:p>
    <w:bookmarkEnd w:id="0"/>
    <w:p w:rsidR="00EB6549" w:rsidRPr="0022445D" w:rsidRDefault="00EB6549" w:rsidP="0022445D">
      <w:pPr>
        <w:rPr>
          <w:rFonts w:ascii="Arial" w:hAnsi="Arial" w:cs="Arial"/>
        </w:rPr>
      </w:pPr>
    </w:p>
    <w:p w:rsidR="00EB6549" w:rsidRPr="00F92B59" w:rsidRDefault="00EB6549" w:rsidP="00F92B59">
      <w:pPr>
        <w:autoSpaceDE w:val="0"/>
        <w:autoSpaceDN w:val="0"/>
        <w:adjustRightInd w:val="0"/>
        <w:jc w:val="both"/>
        <w:rPr>
          <w:rFonts w:ascii="Arial" w:hAnsi="Arial" w:cs="Arial"/>
          <w:b/>
        </w:rPr>
      </w:pPr>
      <w:r>
        <w:rPr>
          <w:rFonts w:ascii="Arial" w:hAnsi="Arial" w:cs="Arial"/>
        </w:rPr>
        <w:t xml:space="preserve">        </w:t>
      </w:r>
      <w:r w:rsidRPr="00F92B59">
        <w:rPr>
          <w:rFonts w:ascii="Arial" w:hAnsi="Arial" w:cs="Arial"/>
          <w:b/>
        </w:rPr>
        <w:t xml:space="preserve">Αγαπητοί </w:t>
      </w:r>
      <w:r>
        <w:rPr>
          <w:rFonts w:ascii="Arial" w:hAnsi="Arial" w:cs="Arial"/>
          <w:b/>
        </w:rPr>
        <w:t xml:space="preserve">Συναδέλφισσες - </w:t>
      </w:r>
      <w:r w:rsidRPr="00F92B59">
        <w:rPr>
          <w:rFonts w:ascii="Arial" w:hAnsi="Arial" w:cs="Arial"/>
          <w:b/>
        </w:rPr>
        <w:t>Συνάδελφοι</w:t>
      </w:r>
    </w:p>
    <w:p w:rsidR="00EB6549" w:rsidRDefault="00EB6549" w:rsidP="00F92B59">
      <w:pPr>
        <w:autoSpaceDE w:val="0"/>
        <w:autoSpaceDN w:val="0"/>
        <w:adjustRightInd w:val="0"/>
        <w:jc w:val="both"/>
        <w:rPr>
          <w:rFonts w:ascii="Arial" w:hAnsi="Arial" w:cs="Arial"/>
        </w:rPr>
      </w:pPr>
    </w:p>
    <w:p w:rsidR="00EB6549" w:rsidRPr="00854876" w:rsidRDefault="00EB6549" w:rsidP="00640813">
      <w:pPr>
        <w:jc w:val="both"/>
        <w:rPr>
          <w:rFonts w:ascii="Arial" w:hAnsi="Arial" w:cs="Arial"/>
          <w:color w:val="1D2129"/>
          <w:shd w:val="clear" w:color="auto" w:fill="FFFFFF"/>
        </w:rPr>
      </w:pPr>
      <w:r>
        <w:rPr>
          <w:rFonts w:ascii="Arial" w:hAnsi="Arial" w:cs="Arial"/>
          <w:color w:val="1D2129"/>
          <w:shd w:val="clear" w:color="auto" w:fill="FFFFFF"/>
        </w:rPr>
        <w:t xml:space="preserve">        </w:t>
      </w:r>
      <w:r w:rsidRPr="00854876">
        <w:rPr>
          <w:rFonts w:ascii="Arial" w:hAnsi="Arial" w:cs="Arial"/>
          <w:color w:val="1D2129"/>
          <w:shd w:val="clear" w:color="auto" w:fill="FFFFFF"/>
        </w:rPr>
        <w:t xml:space="preserve">Είμαι στην ευχάριστη θέση να σας ανακοινώσω ότι η ομοσπονδία (ΠΟΜΕΝΣ) σε συνεργασία με την Γραμματεία ΕΜΘ ξεκινάει την δικαστική διεκδίκηση για την ένταξη μας στην </w:t>
      </w:r>
      <w:r w:rsidRPr="00854876">
        <w:rPr>
          <w:rFonts w:ascii="Arial" w:hAnsi="Arial" w:cs="Arial"/>
          <w:b/>
          <w:color w:val="1D2129"/>
          <w:u w:val="single"/>
          <w:shd w:val="clear" w:color="auto" w:fill="FFFFFF"/>
        </w:rPr>
        <w:t>Β ΜΙΣΘΟΛΟΓΙΚΗ ΚΑΤΗΓΟΡΙΑ</w:t>
      </w:r>
      <w:r w:rsidRPr="00854876">
        <w:rPr>
          <w:rFonts w:ascii="Arial" w:hAnsi="Arial" w:cs="Arial"/>
          <w:color w:val="1D2129"/>
          <w:shd w:val="clear" w:color="auto" w:fill="FFFFFF"/>
        </w:rPr>
        <w:t>.</w:t>
      </w:r>
      <w:r>
        <w:rPr>
          <w:rFonts w:ascii="Arial" w:hAnsi="Arial" w:cs="Arial"/>
          <w:color w:val="1D2129"/>
          <w:shd w:val="clear" w:color="auto" w:fill="FFFFFF"/>
        </w:rPr>
        <w:t xml:space="preserve"> </w:t>
      </w:r>
      <w:r w:rsidRPr="00854876">
        <w:rPr>
          <w:rFonts w:ascii="Arial" w:hAnsi="Arial" w:cs="Arial"/>
          <w:color w:val="1D2129"/>
          <w:shd w:val="clear" w:color="auto" w:fill="FFFFFF"/>
        </w:rPr>
        <w:t xml:space="preserve">Ένα χρόνιο αίτημα </w:t>
      </w:r>
      <w:r>
        <w:rPr>
          <w:rFonts w:ascii="Arial" w:hAnsi="Arial" w:cs="Arial"/>
          <w:color w:val="1D2129"/>
          <w:shd w:val="clear" w:color="auto" w:fill="FFFFFF"/>
        </w:rPr>
        <w:t>μας</w:t>
      </w:r>
      <w:r w:rsidRPr="00854876">
        <w:rPr>
          <w:rFonts w:ascii="Arial" w:hAnsi="Arial" w:cs="Arial"/>
          <w:color w:val="1D2129"/>
          <w:shd w:val="clear" w:color="auto" w:fill="FFFFFF"/>
        </w:rPr>
        <w:t xml:space="preserve"> γίνεται</w:t>
      </w:r>
      <w:r>
        <w:rPr>
          <w:rFonts w:ascii="Arial" w:hAnsi="Arial" w:cs="Arial"/>
          <w:color w:val="1D2129"/>
          <w:shd w:val="clear" w:color="auto" w:fill="FFFFFF"/>
        </w:rPr>
        <w:t xml:space="preserve"> π</w:t>
      </w:r>
      <w:r w:rsidRPr="00854876">
        <w:rPr>
          <w:rFonts w:ascii="Arial" w:hAnsi="Arial" w:cs="Arial"/>
          <w:color w:val="1D2129"/>
          <w:shd w:val="clear" w:color="auto" w:fill="FFFFFF"/>
        </w:rPr>
        <w:t xml:space="preserve">ραγματικότητα, ήρθε η ώρα να δείξουμε την δυναμική μας ως θεσμός για να επέλθει η δικαίωση. </w:t>
      </w:r>
    </w:p>
    <w:p w:rsidR="00EB6549" w:rsidRDefault="00EB6549" w:rsidP="00640813">
      <w:pPr>
        <w:autoSpaceDE w:val="0"/>
        <w:autoSpaceDN w:val="0"/>
        <w:adjustRightInd w:val="0"/>
        <w:jc w:val="both"/>
        <w:rPr>
          <w:rFonts w:ascii="Arial" w:hAnsi="Arial" w:cs="Arial"/>
          <w:bCs/>
          <w:color w:val="000000"/>
        </w:rPr>
      </w:pPr>
      <w:r>
        <w:rPr>
          <w:rFonts w:ascii="Arial" w:hAnsi="Arial" w:cs="Arial"/>
          <w:color w:val="000000"/>
        </w:rPr>
        <w:t xml:space="preserve">       </w:t>
      </w:r>
      <w:r w:rsidRPr="00854876">
        <w:rPr>
          <w:rFonts w:ascii="Arial" w:hAnsi="Arial" w:cs="Arial"/>
          <w:color w:val="000000"/>
        </w:rPr>
        <w:t>Ο ν.4609/2019, αντί να επιλύσει τις αδικίες αυτές, μάλλον τις επεξέτεινε αφού έδωσε μεν στους ΕΜΘ τη δυνατότητα προαγωγής σε βαθμό Αξιωματικού, ωστόσο δεν βελτίωσε την αντίστοιχη μισθολογική τους αντιμετώπιση.</w:t>
      </w:r>
      <w:r>
        <w:rPr>
          <w:rFonts w:ascii="Arial" w:hAnsi="Arial" w:cs="Arial"/>
          <w:color w:val="000000"/>
        </w:rPr>
        <w:t xml:space="preserve"> </w:t>
      </w:r>
      <w:r w:rsidRPr="002D3CAC">
        <w:rPr>
          <w:rFonts w:ascii="Arial" w:hAnsi="Arial" w:cs="Arial"/>
          <w:bCs/>
          <w:color w:val="000000"/>
        </w:rPr>
        <w:t>Την ίδια στιγμή μάλιστα, άλλες κατηγορίες προσωπικού μη προερχόμενες ομοίως από παραγωγικές σχολές, αμείβονται με τις αποδοχές της Β’ Κατηγορίας</w:t>
      </w:r>
      <w:r>
        <w:rPr>
          <w:rFonts w:ascii="Arial" w:hAnsi="Arial" w:cs="Arial"/>
          <w:bCs/>
          <w:color w:val="000000"/>
        </w:rPr>
        <w:t xml:space="preserve">. </w:t>
      </w:r>
      <w:r w:rsidRPr="002D3CAC">
        <w:rPr>
          <w:rFonts w:ascii="Arial" w:hAnsi="Arial" w:cs="Arial"/>
          <w:bCs/>
          <w:color w:val="000000"/>
        </w:rPr>
        <w:t>Η</w:t>
      </w:r>
      <w:r w:rsidRPr="007806E5">
        <w:rPr>
          <w:rFonts w:ascii="Arial" w:hAnsi="Arial" w:cs="Arial"/>
          <w:bCs/>
          <w:color w:val="000000"/>
        </w:rPr>
        <w:t xml:space="preserve"> μισθολογικές απώλειες που υφίστανται οι ΕΜΘ από την άνιση αυτή μεταχείριση, προκειμένου μάλιστα για τους Ανθυπασπιστές και Ανθυπολοχαγούς, ανέρχονται από 76 ευρώ έως και 126 ευρώ μηνιαίως, ανάλογα με το βαθμό και τα έτη υπηρεσίας καθώς επίσης θα υπάρχει διαφοροποίηση στις μηνιαίες συντάξιμες αποδοχές, </w:t>
      </w:r>
      <w:r>
        <w:rPr>
          <w:rFonts w:ascii="Arial" w:hAnsi="Arial" w:cs="Arial"/>
          <w:bCs/>
          <w:color w:val="000000"/>
        </w:rPr>
        <w:t>σ</w:t>
      </w:r>
      <w:r w:rsidRPr="007806E5">
        <w:rPr>
          <w:rFonts w:ascii="Arial" w:hAnsi="Arial" w:cs="Arial"/>
          <w:bCs/>
          <w:color w:val="000000"/>
        </w:rPr>
        <w:t xml:space="preserve">τα μερίσματα και </w:t>
      </w:r>
      <w:r>
        <w:rPr>
          <w:rFonts w:ascii="Arial" w:hAnsi="Arial" w:cs="Arial"/>
          <w:bCs/>
          <w:color w:val="000000"/>
        </w:rPr>
        <w:t>στο</w:t>
      </w:r>
      <w:r w:rsidRPr="007806E5">
        <w:rPr>
          <w:rFonts w:ascii="Arial" w:hAnsi="Arial" w:cs="Arial"/>
          <w:bCs/>
          <w:color w:val="000000"/>
        </w:rPr>
        <w:t xml:space="preserve"> εφάπαξ.</w:t>
      </w:r>
    </w:p>
    <w:p w:rsidR="00EB6549" w:rsidRPr="007806E5" w:rsidRDefault="00EB6549" w:rsidP="00640813">
      <w:pPr>
        <w:autoSpaceDE w:val="0"/>
        <w:autoSpaceDN w:val="0"/>
        <w:adjustRightInd w:val="0"/>
        <w:jc w:val="both"/>
        <w:rPr>
          <w:rFonts w:ascii="Arial" w:hAnsi="Arial" w:cs="Arial"/>
          <w:color w:val="000000"/>
        </w:rPr>
      </w:pP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Όταν εξαντλείς κάθε δυνατό και πρόσφορο μέσο που έχεις (Συναντήσεις – Ανακοινώσεις – Επιστολές) η μόνη οδός για την δικαίωση είναι η δικαστική. </w:t>
      </w:r>
    </w:p>
    <w:p w:rsidR="00EB6549" w:rsidRDefault="00EB6549" w:rsidP="00640813">
      <w:pPr>
        <w:autoSpaceDE w:val="0"/>
        <w:autoSpaceDN w:val="0"/>
        <w:adjustRightInd w:val="0"/>
        <w:jc w:val="both"/>
        <w:rPr>
          <w:rFonts w:ascii="Arial" w:hAnsi="Arial" w:cs="Arial"/>
          <w:color w:val="000000"/>
        </w:rPr>
      </w:pP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Στο δικαστήριο προσφεύγεις με τις απόψεις και τα επιχειρήματα σου, και διεκδικείς την αποκατάσταση – αδικία που έχει δημιουργηθεί.  </w:t>
      </w:r>
    </w:p>
    <w:p w:rsidR="00EB6549" w:rsidRDefault="00EB6549" w:rsidP="00640813">
      <w:pPr>
        <w:autoSpaceDE w:val="0"/>
        <w:autoSpaceDN w:val="0"/>
        <w:adjustRightInd w:val="0"/>
        <w:jc w:val="both"/>
        <w:rPr>
          <w:rFonts w:ascii="Arial" w:hAnsi="Arial" w:cs="Arial"/>
          <w:color w:val="000000"/>
        </w:rPr>
      </w:pP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Στον αγώνα που θα δώσουμε όλοι οι </w:t>
      </w:r>
      <w:r w:rsidRPr="00F92B59">
        <w:rPr>
          <w:rFonts w:ascii="Arial" w:hAnsi="Arial" w:cs="Arial"/>
          <w:b/>
          <w:color w:val="000000"/>
        </w:rPr>
        <w:t>ΜΟΝΟΠΟΙΗΘΕΝΤΕΣ ΕΘΕΛΟΝΤΕΣ</w:t>
      </w:r>
      <w:r>
        <w:rPr>
          <w:rFonts w:ascii="Arial" w:hAnsi="Arial" w:cs="Arial"/>
          <w:color w:val="000000"/>
        </w:rPr>
        <w:t xml:space="preserve"> το προσεχές διάστημα, θα δούμε κάποιους συναδέρφους, που αυτοαποκαλούν τον εαυτό τους </w:t>
      </w:r>
      <w:r w:rsidRPr="002D3CAC">
        <w:rPr>
          <w:rFonts w:ascii="Arial" w:hAnsi="Arial" w:cs="Arial"/>
          <w:b/>
          <w:color w:val="000000"/>
        </w:rPr>
        <w:t>«ΣΤΡΑΤΙΩΤΙΚΟΙ ΣΥΝΔΙΚΑΛΙΣΤΕΣ»</w:t>
      </w:r>
      <w:r>
        <w:rPr>
          <w:rFonts w:ascii="Arial" w:hAnsi="Arial" w:cs="Arial"/>
          <w:b/>
          <w:color w:val="000000"/>
        </w:rPr>
        <w:t xml:space="preserve">, </w:t>
      </w:r>
      <w:r w:rsidRPr="002537A4">
        <w:rPr>
          <w:rFonts w:ascii="Arial" w:hAnsi="Arial" w:cs="Arial"/>
          <w:color w:val="000000"/>
        </w:rPr>
        <w:t>οι οποίοι όσο</w:t>
      </w:r>
      <w:r>
        <w:rPr>
          <w:rFonts w:ascii="Arial" w:hAnsi="Arial" w:cs="Arial"/>
          <w:color w:val="000000"/>
        </w:rPr>
        <w:t xml:space="preserve"> καιρό ήταν στην Ομοσπονδία και είχα τίτλους και θέσεις, δεν βοήθησαν όσο έπρεπε τον ταλαιπωρημένο θεσμό μας.          Ξαφνικά μόλις έχασαν την θέση τους, θυμήθηκαν τα σοβαρά προβλήματα του θεσμού μας, θέλοντας τώρα με τον τρόπο τους να πλήξουν την Ομοσπονδία καλύπτοντας τη δική τους συνδικαλιστική ανεπάρκεια εκπροσώπησης μας, λες και η ΠΟΜΕΝΣ ευθυνόταν που δεν αναδεικνύονταν τα θέματα μας και όχι αυτοί που είχαν αναλάβει τις θέσεις Γραμματέων και Τομεαρχών για τα θέματα μας.</w:t>
      </w: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w:t>
      </w: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w:t>
      </w:r>
      <w:r w:rsidRPr="00D30076">
        <w:rPr>
          <w:rFonts w:ascii="Arial" w:hAnsi="Arial" w:cs="Arial"/>
          <w:color w:val="000000"/>
        </w:rPr>
        <w:t>Οι</w:t>
      </w:r>
      <w:r>
        <w:rPr>
          <w:rFonts w:ascii="Arial" w:hAnsi="Arial" w:cs="Arial"/>
          <w:color w:val="000000"/>
        </w:rPr>
        <w:t xml:space="preserve"> </w:t>
      </w:r>
      <w:r w:rsidRPr="00F92B59">
        <w:rPr>
          <w:rFonts w:ascii="Arial" w:hAnsi="Arial" w:cs="Arial"/>
          <w:b/>
          <w:color w:val="000000"/>
        </w:rPr>
        <w:t>ΜΟΝΟΠΟΙΗΘΕΝΤΕΣ ΕΘΕΛΟΝΤΕΣ</w:t>
      </w:r>
      <w:r>
        <w:rPr>
          <w:rFonts w:ascii="Arial" w:hAnsi="Arial" w:cs="Arial"/>
          <w:color w:val="000000"/>
        </w:rPr>
        <w:t xml:space="preserve"> δεν έχουμε τα χρονικά περιθώρια για πειραματισμούς στις πλάτες και στα χρόνια προβλήματα μας. </w:t>
      </w:r>
    </w:p>
    <w:p w:rsidR="00EB6549" w:rsidRDefault="00EB6549" w:rsidP="00640813">
      <w:pPr>
        <w:autoSpaceDE w:val="0"/>
        <w:autoSpaceDN w:val="0"/>
        <w:adjustRightInd w:val="0"/>
        <w:jc w:val="both"/>
        <w:rPr>
          <w:rFonts w:ascii="Arial" w:hAnsi="Arial" w:cs="Arial"/>
          <w:color w:val="000000"/>
        </w:rPr>
      </w:pP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w:t>
      </w:r>
      <w:r w:rsidRPr="00D30076">
        <w:rPr>
          <w:rFonts w:ascii="Arial" w:hAnsi="Arial" w:cs="Arial"/>
          <w:color w:val="000000"/>
        </w:rPr>
        <w:t>Οι</w:t>
      </w:r>
      <w:r>
        <w:rPr>
          <w:rFonts w:ascii="Arial" w:hAnsi="Arial" w:cs="Arial"/>
          <w:color w:val="000000"/>
        </w:rPr>
        <w:t xml:space="preserve"> </w:t>
      </w:r>
      <w:r w:rsidRPr="00F92B59">
        <w:rPr>
          <w:rFonts w:ascii="Arial" w:hAnsi="Arial" w:cs="Arial"/>
          <w:b/>
          <w:color w:val="000000"/>
        </w:rPr>
        <w:t>ΜΟΝΟΠΟΙΗΘΕΝΤΕΣ ΕΘΕΛΟΝΤΕΣ</w:t>
      </w:r>
      <w:r>
        <w:rPr>
          <w:rFonts w:ascii="Arial" w:hAnsi="Arial" w:cs="Arial"/>
          <w:color w:val="000000"/>
        </w:rPr>
        <w:t xml:space="preserve"> οφείλουμε να είμαστε αυστηροί σε κάθε έναν που θέλει να μας εκπροσωπήσει. Η ΠΟΜΕΝΣ μαζί με τις πρωτοβάθμιες Ενώσεις της και όλους εμάς ξεκινάμε μια δυναμική διεκδίκηση για τη δικαίωση μας. </w:t>
      </w:r>
    </w:p>
    <w:p w:rsidR="00EB6549" w:rsidRDefault="00EB6549" w:rsidP="00640813">
      <w:pPr>
        <w:autoSpaceDE w:val="0"/>
        <w:autoSpaceDN w:val="0"/>
        <w:adjustRightInd w:val="0"/>
        <w:jc w:val="both"/>
        <w:rPr>
          <w:rFonts w:ascii="Arial" w:hAnsi="Arial" w:cs="Arial"/>
          <w:color w:val="000000"/>
        </w:rPr>
      </w:pPr>
    </w:p>
    <w:p w:rsidR="00EB6549" w:rsidRDefault="00EB6549" w:rsidP="00640813">
      <w:pPr>
        <w:autoSpaceDE w:val="0"/>
        <w:autoSpaceDN w:val="0"/>
        <w:adjustRightInd w:val="0"/>
        <w:jc w:val="both"/>
        <w:rPr>
          <w:rFonts w:ascii="Arial" w:hAnsi="Arial" w:cs="Arial"/>
          <w:color w:val="000000"/>
        </w:rPr>
      </w:pPr>
      <w:r>
        <w:rPr>
          <w:rFonts w:ascii="Arial" w:hAnsi="Arial" w:cs="Arial"/>
          <w:color w:val="000000"/>
        </w:rPr>
        <w:t xml:space="preserve">      Εμείς οφείλουμε να συνεχίσουμε για το δικό μας καλό και των οικογενειών μας.    </w:t>
      </w:r>
      <w:r w:rsidRPr="000B104F">
        <w:rPr>
          <w:rFonts w:ascii="Calibri" w:hAnsi="Calibri"/>
          <w:sz w:val="22"/>
          <w:szCs w:val="22"/>
          <w:shd w:val="clear" w:color="auto" w:fill="F1F0F0"/>
          <w:lang w:eastAsia="en-US"/>
        </w:rPr>
        <w:t xml:space="preserve">  </w:t>
      </w:r>
    </w:p>
    <w:p w:rsidR="00EB6549" w:rsidRDefault="00EB6549" w:rsidP="00D62F49">
      <w:pPr>
        <w:pStyle w:val="NormalWeb"/>
        <w:spacing w:before="0" w:beforeAutospacing="0" w:after="240" w:afterAutospacing="0"/>
        <w:jc w:val="center"/>
        <w:rPr>
          <w:rFonts w:ascii="Arial" w:hAnsi="Arial" w:cs="Arial"/>
          <w:color w:val="000000"/>
          <w:szCs w:val="20"/>
        </w:rPr>
      </w:pPr>
    </w:p>
    <w:p w:rsidR="00EB6549" w:rsidRPr="00F92B59" w:rsidRDefault="00EB6549" w:rsidP="00D62F49">
      <w:pPr>
        <w:pStyle w:val="NormalWeb"/>
        <w:spacing w:before="0" w:beforeAutospacing="0" w:after="240" w:afterAutospacing="0"/>
        <w:jc w:val="center"/>
        <w:rPr>
          <w:rFonts w:ascii="Arial" w:hAnsi="Arial" w:cs="Arial"/>
          <w:b/>
          <w:color w:val="000000"/>
          <w:szCs w:val="20"/>
        </w:rPr>
      </w:pPr>
      <w:r>
        <w:rPr>
          <w:rFonts w:ascii="Arial" w:hAnsi="Arial" w:cs="Arial"/>
          <w:color w:val="000000"/>
          <w:szCs w:val="20"/>
        </w:rPr>
        <w:t xml:space="preserve">                                                      </w:t>
      </w:r>
      <w:r w:rsidRPr="00F92B59">
        <w:rPr>
          <w:rFonts w:ascii="Arial" w:hAnsi="Arial" w:cs="Arial"/>
          <w:b/>
          <w:color w:val="000000"/>
          <w:szCs w:val="20"/>
        </w:rPr>
        <w:t xml:space="preserve">Με συναδελφική εκτίμηση </w:t>
      </w:r>
    </w:p>
    <w:p w:rsidR="00EB6549" w:rsidRDefault="00EB6549" w:rsidP="00D62F49">
      <w:pPr>
        <w:pStyle w:val="NormalWeb"/>
        <w:spacing w:before="0" w:beforeAutospacing="0" w:after="0" w:afterAutospacing="0"/>
        <w:jc w:val="center"/>
        <w:rPr>
          <w:rFonts w:ascii="Arial" w:hAnsi="Arial" w:cs="Arial"/>
          <w:b/>
          <w:color w:val="000000"/>
          <w:szCs w:val="20"/>
        </w:rPr>
      </w:pPr>
      <w:r w:rsidRPr="00F92B59">
        <w:rPr>
          <w:rFonts w:ascii="Arial" w:hAnsi="Arial" w:cs="Arial"/>
          <w:b/>
          <w:color w:val="000000"/>
          <w:szCs w:val="20"/>
        </w:rPr>
        <w:t xml:space="preserve">                                                          Ανθστης (ΥΓ) Τζανετόπουλος Παναγιώτης </w:t>
      </w:r>
    </w:p>
    <w:p w:rsidR="00EB6549" w:rsidRPr="00F92B59" w:rsidRDefault="00EB6549" w:rsidP="00D62F49">
      <w:pPr>
        <w:pStyle w:val="NormalWeb"/>
        <w:spacing w:before="0" w:beforeAutospacing="0" w:after="0" w:afterAutospacing="0"/>
        <w:jc w:val="center"/>
        <w:rPr>
          <w:rFonts w:ascii="Arial" w:hAnsi="Arial" w:cs="Arial"/>
          <w:b/>
          <w:color w:val="000000"/>
          <w:szCs w:val="20"/>
        </w:rPr>
      </w:pPr>
    </w:p>
    <w:p w:rsidR="00EB6549" w:rsidRPr="00F92B59" w:rsidRDefault="00EB6549" w:rsidP="00640813">
      <w:pPr>
        <w:pStyle w:val="NormalWeb"/>
        <w:spacing w:before="0" w:beforeAutospacing="0" w:after="0" w:afterAutospacing="0"/>
        <w:jc w:val="center"/>
        <w:rPr>
          <w:rFonts w:ascii="Arial" w:hAnsi="Arial" w:cs="Arial"/>
          <w:b/>
          <w:color w:val="000000"/>
          <w:szCs w:val="20"/>
        </w:rPr>
      </w:pPr>
      <w:r>
        <w:rPr>
          <w:rFonts w:ascii="Arial" w:hAnsi="Arial" w:cs="Arial"/>
          <w:b/>
          <w:color w:val="000000"/>
          <w:szCs w:val="20"/>
        </w:rPr>
        <w:t xml:space="preserve">                                                           </w:t>
      </w:r>
      <w:r w:rsidRPr="00F92B59">
        <w:rPr>
          <w:rFonts w:ascii="Arial" w:hAnsi="Arial" w:cs="Arial"/>
          <w:b/>
          <w:color w:val="000000"/>
          <w:szCs w:val="20"/>
        </w:rPr>
        <w:t xml:space="preserve">Γραμματέας Μονιμοποιηθέντων Εθελοντών  </w:t>
      </w:r>
    </w:p>
    <w:p w:rsidR="00EB6549" w:rsidRPr="00E558A9" w:rsidRDefault="00EB6549" w:rsidP="00D62F49">
      <w:pPr>
        <w:pStyle w:val="NormalWeb"/>
        <w:spacing w:before="0" w:beforeAutospacing="0" w:after="0" w:afterAutospacing="0"/>
        <w:jc w:val="center"/>
        <w:rPr>
          <w:rFonts w:ascii="Arial" w:hAnsi="Arial" w:cs="Arial"/>
          <w:color w:val="000000"/>
          <w:szCs w:val="20"/>
        </w:rPr>
      </w:pPr>
    </w:p>
    <w:p w:rsidR="00EB6549" w:rsidRPr="00A9386B" w:rsidRDefault="00EB6549" w:rsidP="00E07D65">
      <w:pPr>
        <w:widowControl w:val="0"/>
        <w:snapToGrid w:val="0"/>
        <w:jc w:val="both"/>
        <w:rPr>
          <w:rFonts w:ascii="Arial" w:hAnsi="Arial" w:cs="Arial"/>
          <w:color w:val="000000"/>
        </w:rPr>
      </w:pPr>
    </w:p>
    <w:p w:rsidR="00EB6549" w:rsidRPr="00A9386B" w:rsidRDefault="00EB6549" w:rsidP="00E07D65">
      <w:pPr>
        <w:widowControl w:val="0"/>
        <w:snapToGrid w:val="0"/>
        <w:jc w:val="both"/>
        <w:rPr>
          <w:rFonts w:ascii="Arial" w:hAnsi="Arial" w:cs="Arial"/>
          <w:color w:val="000000"/>
        </w:rPr>
      </w:pPr>
      <w:r w:rsidRPr="00A9386B">
        <w:rPr>
          <w:rFonts w:ascii="Arial" w:hAnsi="Arial" w:cs="Arial"/>
          <w:color w:val="000000"/>
        </w:rPr>
        <w:tab/>
      </w:r>
    </w:p>
    <w:p w:rsidR="00EB6549" w:rsidRPr="00A9386B" w:rsidRDefault="00EB6549" w:rsidP="00E07D65">
      <w:pPr>
        <w:jc w:val="center"/>
        <w:rPr>
          <w:rFonts w:ascii="Arial" w:hAnsi="Arial" w:cs="Arial"/>
        </w:rPr>
      </w:pPr>
    </w:p>
    <w:p w:rsidR="00EB6549" w:rsidRPr="00A9386B" w:rsidRDefault="00EB6549">
      <w:pPr>
        <w:jc w:val="center"/>
        <w:rPr>
          <w:rFonts w:ascii="Arial" w:hAnsi="Arial" w:cs="Arial"/>
        </w:rPr>
      </w:pPr>
    </w:p>
    <w:sectPr w:rsidR="00EB6549" w:rsidRPr="00A9386B" w:rsidSect="00F92B59">
      <w:headerReference w:type="even" r:id="rId8"/>
      <w:headerReference w:type="default" r:id="rId9"/>
      <w:footerReference w:type="even" r:id="rId10"/>
      <w:footerReference w:type="default" r:id="rId11"/>
      <w:headerReference w:type="first" r:id="rId12"/>
      <w:footerReference w:type="first" r:id="rId13"/>
      <w:pgSz w:w="11905" w:h="16827"/>
      <w:pgMar w:top="709" w:right="1132" w:bottom="1276" w:left="1560" w:header="720" w:footer="385"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549" w:rsidRDefault="00EB6549">
      <w:r>
        <w:separator/>
      </w:r>
    </w:p>
  </w:endnote>
  <w:endnote w:type="continuationSeparator" w:id="0">
    <w:p w:rsidR="00EB6549" w:rsidRDefault="00EB6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549" w:rsidRDefault="00EB6549">
      <w:r>
        <w:separator/>
      </w:r>
    </w:p>
  </w:footnote>
  <w:footnote w:type="continuationSeparator" w:id="0">
    <w:p w:rsidR="00EB6549" w:rsidRDefault="00EB65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49" w:rsidRDefault="00EB65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C0DA0"/>
    <w:multiLevelType w:val="multilevel"/>
    <w:tmpl w:val="CE229150"/>
    <w:lvl w:ilvl="0">
      <w:start w:val="1"/>
      <w:numFmt w:val="decimal"/>
      <w:lvlText w:val="%1."/>
      <w:lvlJc w:val="left"/>
      <w:pPr>
        <w:ind w:left="1353" w:hanging="360"/>
      </w:pPr>
      <w:rPr>
        <w:rFonts w:cs="Times New Roman"/>
        <w:b w:val="0"/>
        <w:i w:val="0"/>
      </w:rPr>
    </w:lvl>
    <w:lvl w:ilvl="1">
      <w:start w:val="1"/>
      <w:numFmt w:val="lowerLetter"/>
      <w:lvlText w:val="%2."/>
      <w:lvlJc w:val="left"/>
      <w:pPr>
        <w:ind w:left="1648" w:hanging="360"/>
      </w:pPr>
      <w:rPr>
        <w:rFonts w:cs="Times New Roman"/>
      </w:rPr>
    </w:lvl>
    <w:lvl w:ilvl="2">
      <w:start w:val="1"/>
      <w:numFmt w:val="lowerRoman"/>
      <w:lvlText w:val="%3."/>
      <w:lvlJc w:val="right"/>
      <w:pPr>
        <w:ind w:left="2368" w:hanging="180"/>
      </w:pPr>
      <w:rPr>
        <w:rFonts w:cs="Times New Roman"/>
      </w:rPr>
    </w:lvl>
    <w:lvl w:ilvl="3">
      <w:start w:val="1"/>
      <w:numFmt w:val="decimal"/>
      <w:lvlText w:val="%4."/>
      <w:lvlJc w:val="left"/>
      <w:pPr>
        <w:ind w:left="3088" w:hanging="360"/>
      </w:pPr>
      <w:rPr>
        <w:rFonts w:cs="Times New Roman"/>
      </w:rPr>
    </w:lvl>
    <w:lvl w:ilvl="4">
      <w:start w:val="1"/>
      <w:numFmt w:val="lowerLetter"/>
      <w:lvlText w:val="%5."/>
      <w:lvlJc w:val="left"/>
      <w:pPr>
        <w:ind w:left="3808" w:hanging="360"/>
      </w:pPr>
      <w:rPr>
        <w:rFonts w:cs="Times New Roman"/>
      </w:rPr>
    </w:lvl>
    <w:lvl w:ilvl="5">
      <w:start w:val="1"/>
      <w:numFmt w:val="lowerRoman"/>
      <w:lvlText w:val="%6."/>
      <w:lvlJc w:val="right"/>
      <w:pPr>
        <w:ind w:left="4528" w:hanging="180"/>
      </w:pPr>
      <w:rPr>
        <w:rFonts w:cs="Times New Roman"/>
      </w:rPr>
    </w:lvl>
    <w:lvl w:ilvl="6">
      <w:start w:val="1"/>
      <w:numFmt w:val="decimal"/>
      <w:lvlText w:val="%7."/>
      <w:lvlJc w:val="left"/>
      <w:pPr>
        <w:ind w:left="5248" w:hanging="360"/>
      </w:pPr>
      <w:rPr>
        <w:rFonts w:cs="Times New Roman"/>
      </w:rPr>
    </w:lvl>
    <w:lvl w:ilvl="7">
      <w:start w:val="1"/>
      <w:numFmt w:val="lowerLetter"/>
      <w:lvlText w:val="%8."/>
      <w:lvlJc w:val="left"/>
      <w:pPr>
        <w:ind w:left="5968" w:hanging="360"/>
      </w:pPr>
      <w:rPr>
        <w:rFonts w:cs="Times New Roman"/>
      </w:rPr>
    </w:lvl>
    <w:lvl w:ilvl="8">
      <w:start w:val="1"/>
      <w:numFmt w:val="lowerRoman"/>
      <w:lvlText w:val="%9."/>
      <w:lvlJc w:val="right"/>
      <w:pPr>
        <w:ind w:left="6688" w:hanging="180"/>
      </w:pPr>
      <w:rPr>
        <w:rFonts w:cs="Times New Roman"/>
      </w:rPr>
    </w:lvl>
  </w:abstractNum>
  <w:abstractNum w:abstractNumId="1">
    <w:nsid w:val="428B0E80"/>
    <w:multiLevelType w:val="hybridMultilevel"/>
    <w:tmpl w:val="634E169A"/>
    <w:lvl w:ilvl="0" w:tplc="C3DECE86">
      <w:start w:val="5"/>
      <w:numFmt w:val="decimal"/>
      <w:lvlText w:val="%1."/>
      <w:lvlJc w:val="left"/>
      <w:pPr>
        <w:ind w:left="1353" w:hanging="360"/>
      </w:pPr>
      <w:rPr>
        <w:rFonts w:cs="Times New Roman" w:hint="default"/>
      </w:rPr>
    </w:lvl>
    <w:lvl w:ilvl="1" w:tplc="04080019" w:tentative="1">
      <w:start w:val="1"/>
      <w:numFmt w:val="lowerLetter"/>
      <w:lvlText w:val="%2."/>
      <w:lvlJc w:val="left"/>
      <w:pPr>
        <w:ind w:left="2073" w:hanging="360"/>
      </w:pPr>
      <w:rPr>
        <w:rFonts w:cs="Times New Roman"/>
      </w:rPr>
    </w:lvl>
    <w:lvl w:ilvl="2" w:tplc="0408001B" w:tentative="1">
      <w:start w:val="1"/>
      <w:numFmt w:val="lowerRoman"/>
      <w:lvlText w:val="%3."/>
      <w:lvlJc w:val="right"/>
      <w:pPr>
        <w:ind w:left="2793" w:hanging="180"/>
      </w:pPr>
      <w:rPr>
        <w:rFonts w:cs="Times New Roman"/>
      </w:rPr>
    </w:lvl>
    <w:lvl w:ilvl="3" w:tplc="0408000F" w:tentative="1">
      <w:start w:val="1"/>
      <w:numFmt w:val="decimal"/>
      <w:lvlText w:val="%4."/>
      <w:lvlJc w:val="left"/>
      <w:pPr>
        <w:ind w:left="3513" w:hanging="360"/>
      </w:pPr>
      <w:rPr>
        <w:rFonts w:cs="Times New Roman"/>
      </w:rPr>
    </w:lvl>
    <w:lvl w:ilvl="4" w:tplc="04080019" w:tentative="1">
      <w:start w:val="1"/>
      <w:numFmt w:val="lowerLetter"/>
      <w:lvlText w:val="%5."/>
      <w:lvlJc w:val="left"/>
      <w:pPr>
        <w:ind w:left="4233" w:hanging="360"/>
      </w:pPr>
      <w:rPr>
        <w:rFonts w:cs="Times New Roman"/>
      </w:rPr>
    </w:lvl>
    <w:lvl w:ilvl="5" w:tplc="0408001B" w:tentative="1">
      <w:start w:val="1"/>
      <w:numFmt w:val="lowerRoman"/>
      <w:lvlText w:val="%6."/>
      <w:lvlJc w:val="right"/>
      <w:pPr>
        <w:ind w:left="4953" w:hanging="180"/>
      </w:pPr>
      <w:rPr>
        <w:rFonts w:cs="Times New Roman"/>
      </w:rPr>
    </w:lvl>
    <w:lvl w:ilvl="6" w:tplc="0408000F" w:tentative="1">
      <w:start w:val="1"/>
      <w:numFmt w:val="decimal"/>
      <w:lvlText w:val="%7."/>
      <w:lvlJc w:val="left"/>
      <w:pPr>
        <w:ind w:left="5673" w:hanging="360"/>
      </w:pPr>
      <w:rPr>
        <w:rFonts w:cs="Times New Roman"/>
      </w:rPr>
    </w:lvl>
    <w:lvl w:ilvl="7" w:tplc="04080019" w:tentative="1">
      <w:start w:val="1"/>
      <w:numFmt w:val="lowerLetter"/>
      <w:lvlText w:val="%8."/>
      <w:lvlJc w:val="left"/>
      <w:pPr>
        <w:ind w:left="6393" w:hanging="360"/>
      </w:pPr>
      <w:rPr>
        <w:rFonts w:cs="Times New Roman"/>
      </w:rPr>
    </w:lvl>
    <w:lvl w:ilvl="8" w:tplc="0408001B" w:tentative="1">
      <w:start w:val="1"/>
      <w:numFmt w:val="lowerRoman"/>
      <w:lvlText w:val="%9."/>
      <w:lvlJc w:val="right"/>
      <w:pPr>
        <w:ind w:left="7113" w:hanging="180"/>
      </w:pPr>
      <w:rPr>
        <w:rFonts w:cs="Times New Roman"/>
      </w:rPr>
    </w:lvl>
  </w:abstractNum>
  <w:abstractNum w:abstractNumId="2">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3">
    <w:nsid w:val="6E7F4D06"/>
    <w:multiLevelType w:val="hybridMultilevel"/>
    <w:tmpl w:val="B66CEA64"/>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5">
    <w:nsid w:val="79336868"/>
    <w:multiLevelType w:val="multilevel"/>
    <w:tmpl w:val="CE229150"/>
    <w:lvl w:ilvl="0">
      <w:start w:val="1"/>
      <w:numFmt w:val="decimal"/>
      <w:lvlText w:val="%1."/>
      <w:lvlJc w:val="left"/>
      <w:pPr>
        <w:ind w:left="3196" w:hanging="360"/>
      </w:pPr>
      <w:rPr>
        <w:rFonts w:cs="Times New Roman"/>
        <w:b w:val="0"/>
        <w:i w:val="0"/>
      </w:rPr>
    </w:lvl>
    <w:lvl w:ilvl="1">
      <w:start w:val="1"/>
      <w:numFmt w:val="lowerLetter"/>
      <w:lvlText w:val="%2."/>
      <w:lvlJc w:val="left"/>
      <w:pPr>
        <w:ind w:left="2782" w:hanging="360"/>
      </w:pPr>
      <w:rPr>
        <w:rFonts w:cs="Times New Roman"/>
      </w:rPr>
    </w:lvl>
    <w:lvl w:ilvl="2">
      <w:start w:val="1"/>
      <w:numFmt w:val="lowerRoman"/>
      <w:lvlText w:val="%3."/>
      <w:lvlJc w:val="right"/>
      <w:pPr>
        <w:ind w:left="3502" w:hanging="180"/>
      </w:pPr>
      <w:rPr>
        <w:rFonts w:cs="Times New Roman"/>
      </w:rPr>
    </w:lvl>
    <w:lvl w:ilvl="3">
      <w:start w:val="1"/>
      <w:numFmt w:val="decimal"/>
      <w:lvlText w:val="%4."/>
      <w:lvlJc w:val="left"/>
      <w:pPr>
        <w:ind w:left="4222" w:hanging="360"/>
      </w:pPr>
      <w:rPr>
        <w:rFonts w:cs="Times New Roman"/>
      </w:rPr>
    </w:lvl>
    <w:lvl w:ilvl="4">
      <w:start w:val="1"/>
      <w:numFmt w:val="lowerLetter"/>
      <w:lvlText w:val="%5."/>
      <w:lvlJc w:val="left"/>
      <w:pPr>
        <w:ind w:left="4942" w:hanging="360"/>
      </w:pPr>
      <w:rPr>
        <w:rFonts w:cs="Times New Roman"/>
      </w:rPr>
    </w:lvl>
    <w:lvl w:ilvl="5">
      <w:start w:val="1"/>
      <w:numFmt w:val="lowerRoman"/>
      <w:lvlText w:val="%6."/>
      <w:lvlJc w:val="right"/>
      <w:pPr>
        <w:ind w:left="5662" w:hanging="180"/>
      </w:pPr>
      <w:rPr>
        <w:rFonts w:cs="Times New Roman"/>
      </w:rPr>
    </w:lvl>
    <w:lvl w:ilvl="6">
      <w:start w:val="1"/>
      <w:numFmt w:val="decimal"/>
      <w:lvlText w:val="%7."/>
      <w:lvlJc w:val="left"/>
      <w:pPr>
        <w:ind w:left="6382" w:hanging="360"/>
      </w:pPr>
      <w:rPr>
        <w:rFonts w:cs="Times New Roman"/>
      </w:rPr>
    </w:lvl>
    <w:lvl w:ilvl="7">
      <w:start w:val="1"/>
      <w:numFmt w:val="lowerLetter"/>
      <w:lvlText w:val="%8."/>
      <w:lvlJc w:val="left"/>
      <w:pPr>
        <w:ind w:left="7102" w:hanging="360"/>
      </w:pPr>
      <w:rPr>
        <w:rFonts w:cs="Times New Roman"/>
      </w:rPr>
    </w:lvl>
    <w:lvl w:ilvl="8">
      <w:start w:val="1"/>
      <w:numFmt w:val="lowerRoman"/>
      <w:lvlText w:val="%9."/>
      <w:lvlJc w:val="right"/>
      <w:pPr>
        <w:ind w:left="7822"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11B0"/>
    <w:rsid w:val="00002EF6"/>
    <w:rsid w:val="00007364"/>
    <w:rsid w:val="0001167A"/>
    <w:rsid w:val="00011BDC"/>
    <w:rsid w:val="00013363"/>
    <w:rsid w:val="000134B7"/>
    <w:rsid w:val="000345A9"/>
    <w:rsid w:val="00035041"/>
    <w:rsid w:val="00045F13"/>
    <w:rsid w:val="000471C5"/>
    <w:rsid w:val="0005071B"/>
    <w:rsid w:val="000617E8"/>
    <w:rsid w:val="00085C04"/>
    <w:rsid w:val="000879FA"/>
    <w:rsid w:val="0009436E"/>
    <w:rsid w:val="000952FD"/>
    <w:rsid w:val="00096350"/>
    <w:rsid w:val="000B104F"/>
    <w:rsid w:val="000B22C1"/>
    <w:rsid w:val="000B4F1F"/>
    <w:rsid w:val="000E1BD9"/>
    <w:rsid w:val="000E5DDF"/>
    <w:rsid w:val="000F0CCF"/>
    <w:rsid w:val="000F5A93"/>
    <w:rsid w:val="000F676B"/>
    <w:rsid w:val="000F75A9"/>
    <w:rsid w:val="00103533"/>
    <w:rsid w:val="00104851"/>
    <w:rsid w:val="001051F7"/>
    <w:rsid w:val="00113C2F"/>
    <w:rsid w:val="00114641"/>
    <w:rsid w:val="00115BF3"/>
    <w:rsid w:val="00115F0B"/>
    <w:rsid w:val="001215A7"/>
    <w:rsid w:val="001223B1"/>
    <w:rsid w:val="0012329B"/>
    <w:rsid w:val="00126C59"/>
    <w:rsid w:val="00131C7A"/>
    <w:rsid w:val="00132603"/>
    <w:rsid w:val="00141C99"/>
    <w:rsid w:val="001431B8"/>
    <w:rsid w:val="0015498C"/>
    <w:rsid w:val="00160350"/>
    <w:rsid w:val="00176D38"/>
    <w:rsid w:val="00182F5D"/>
    <w:rsid w:val="00183E2D"/>
    <w:rsid w:val="00185580"/>
    <w:rsid w:val="00186A3F"/>
    <w:rsid w:val="001905D7"/>
    <w:rsid w:val="00192B68"/>
    <w:rsid w:val="00195666"/>
    <w:rsid w:val="001A211E"/>
    <w:rsid w:val="001A5973"/>
    <w:rsid w:val="001B0417"/>
    <w:rsid w:val="001D3A0E"/>
    <w:rsid w:val="001E3F11"/>
    <w:rsid w:val="001F6F8C"/>
    <w:rsid w:val="00201A0E"/>
    <w:rsid w:val="00217003"/>
    <w:rsid w:val="0022445D"/>
    <w:rsid w:val="00225F4E"/>
    <w:rsid w:val="00233AEC"/>
    <w:rsid w:val="002360D2"/>
    <w:rsid w:val="002537A4"/>
    <w:rsid w:val="002541F4"/>
    <w:rsid w:val="00254530"/>
    <w:rsid w:val="0025549D"/>
    <w:rsid w:val="00255F2D"/>
    <w:rsid w:val="00261555"/>
    <w:rsid w:val="00273E6C"/>
    <w:rsid w:val="002759A3"/>
    <w:rsid w:val="00285D92"/>
    <w:rsid w:val="00286A3C"/>
    <w:rsid w:val="00294122"/>
    <w:rsid w:val="002A2044"/>
    <w:rsid w:val="002A6B3D"/>
    <w:rsid w:val="002B1E67"/>
    <w:rsid w:val="002B3E8C"/>
    <w:rsid w:val="002D14AF"/>
    <w:rsid w:val="002D1D17"/>
    <w:rsid w:val="002D2277"/>
    <w:rsid w:val="002D3902"/>
    <w:rsid w:val="002D3CAC"/>
    <w:rsid w:val="002F4806"/>
    <w:rsid w:val="002F494B"/>
    <w:rsid w:val="002F49A6"/>
    <w:rsid w:val="002F5E63"/>
    <w:rsid w:val="002F6FFF"/>
    <w:rsid w:val="0030019B"/>
    <w:rsid w:val="00300213"/>
    <w:rsid w:val="00302680"/>
    <w:rsid w:val="00303EE0"/>
    <w:rsid w:val="00306A2C"/>
    <w:rsid w:val="003121E4"/>
    <w:rsid w:val="0031526B"/>
    <w:rsid w:val="003169E8"/>
    <w:rsid w:val="0032109D"/>
    <w:rsid w:val="003258A3"/>
    <w:rsid w:val="003416F4"/>
    <w:rsid w:val="003446F1"/>
    <w:rsid w:val="00345A91"/>
    <w:rsid w:val="00351DB8"/>
    <w:rsid w:val="00354C56"/>
    <w:rsid w:val="0037170D"/>
    <w:rsid w:val="00371C6A"/>
    <w:rsid w:val="00372566"/>
    <w:rsid w:val="00373202"/>
    <w:rsid w:val="003741EE"/>
    <w:rsid w:val="0037442D"/>
    <w:rsid w:val="00376C54"/>
    <w:rsid w:val="00381177"/>
    <w:rsid w:val="00382053"/>
    <w:rsid w:val="0038764B"/>
    <w:rsid w:val="00387C61"/>
    <w:rsid w:val="00391452"/>
    <w:rsid w:val="003959D1"/>
    <w:rsid w:val="00396263"/>
    <w:rsid w:val="00397B16"/>
    <w:rsid w:val="003A2845"/>
    <w:rsid w:val="003A75E2"/>
    <w:rsid w:val="003B38BC"/>
    <w:rsid w:val="003B75A1"/>
    <w:rsid w:val="003C1F13"/>
    <w:rsid w:val="003D5BF7"/>
    <w:rsid w:val="003E6CBE"/>
    <w:rsid w:val="003E77FD"/>
    <w:rsid w:val="003F4855"/>
    <w:rsid w:val="003F4E54"/>
    <w:rsid w:val="004019A1"/>
    <w:rsid w:val="00412209"/>
    <w:rsid w:val="00433F9B"/>
    <w:rsid w:val="00447C36"/>
    <w:rsid w:val="00456480"/>
    <w:rsid w:val="004579F5"/>
    <w:rsid w:val="00463A3E"/>
    <w:rsid w:val="00463C46"/>
    <w:rsid w:val="004671EA"/>
    <w:rsid w:val="0047009C"/>
    <w:rsid w:val="004739D9"/>
    <w:rsid w:val="004818C2"/>
    <w:rsid w:val="00497D8E"/>
    <w:rsid w:val="004A3618"/>
    <w:rsid w:val="004B64D8"/>
    <w:rsid w:val="004C2BEE"/>
    <w:rsid w:val="004C3A7C"/>
    <w:rsid w:val="004D52E3"/>
    <w:rsid w:val="004D6F2D"/>
    <w:rsid w:val="004E3D01"/>
    <w:rsid w:val="004E4579"/>
    <w:rsid w:val="004E5928"/>
    <w:rsid w:val="004F3DBD"/>
    <w:rsid w:val="005075D4"/>
    <w:rsid w:val="005078F4"/>
    <w:rsid w:val="00510DBF"/>
    <w:rsid w:val="00511B9C"/>
    <w:rsid w:val="00513E13"/>
    <w:rsid w:val="00533F99"/>
    <w:rsid w:val="00536327"/>
    <w:rsid w:val="00541246"/>
    <w:rsid w:val="00546AB0"/>
    <w:rsid w:val="00563882"/>
    <w:rsid w:val="0056675E"/>
    <w:rsid w:val="00567380"/>
    <w:rsid w:val="00567A0E"/>
    <w:rsid w:val="00592DE7"/>
    <w:rsid w:val="00594871"/>
    <w:rsid w:val="00595045"/>
    <w:rsid w:val="00595526"/>
    <w:rsid w:val="005A1911"/>
    <w:rsid w:val="005A1BAF"/>
    <w:rsid w:val="005A3236"/>
    <w:rsid w:val="005B3242"/>
    <w:rsid w:val="005B6A24"/>
    <w:rsid w:val="005B6CC3"/>
    <w:rsid w:val="005C1860"/>
    <w:rsid w:val="005C46E9"/>
    <w:rsid w:val="005D3245"/>
    <w:rsid w:val="005D495B"/>
    <w:rsid w:val="005D5E67"/>
    <w:rsid w:val="005D6A58"/>
    <w:rsid w:val="005E0797"/>
    <w:rsid w:val="005E35D0"/>
    <w:rsid w:val="005E6EDA"/>
    <w:rsid w:val="005F0338"/>
    <w:rsid w:val="005F20C1"/>
    <w:rsid w:val="005F6918"/>
    <w:rsid w:val="006015A8"/>
    <w:rsid w:val="006040DF"/>
    <w:rsid w:val="006054E5"/>
    <w:rsid w:val="00611AC3"/>
    <w:rsid w:val="006154A3"/>
    <w:rsid w:val="006170CC"/>
    <w:rsid w:val="00617889"/>
    <w:rsid w:val="00622217"/>
    <w:rsid w:val="00636763"/>
    <w:rsid w:val="00640813"/>
    <w:rsid w:val="00640C87"/>
    <w:rsid w:val="00650949"/>
    <w:rsid w:val="00654054"/>
    <w:rsid w:val="00667A29"/>
    <w:rsid w:val="0067222D"/>
    <w:rsid w:val="00680E52"/>
    <w:rsid w:val="00681286"/>
    <w:rsid w:val="00684C51"/>
    <w:rsid w:val="00692B54"/>
    <w:rsid w:val="006A1AE2"/>
    <w:rsid w:val="006B4B3C"/>
    <w:rsid w:val="006B4E03"/>
    <w:rsid w:val="006B6710"/>
    <w:rsid w:val="006C40A1"/>
    <w:rsid w:val="006D729B"/>
    <w:rsid w:val="006E4A88"/>
    <w:rsid w:val="006E5F3C"/>
    <w:rsid w:val="006E7A58"/>
    <w:rsid w:val="00705D7D"/>
    <w:rsid w:val="00711D39"/>
    <w:rsid w:val="007131D9"/>
    <w:rsid w:val="00713720"/>
    <w:rsid w:val="00714686"/>
    <w:rsid w:val="007150BD"/>
    <w:rsid w:val="007161EA"/>
    <w:rsid w:val="00716213"/>
    <w:rsid w:val="007163CD"/>
    <w:rsid w:val="00724308"/>
    <w:rsid w:val="0073058E"/>
    <w:rsid w:val="007420BC"/>
    <w:rsid w:val="00745032"/>
    <w:rsid w:val="007454F1"/>
    <w:rsid w:val="00745778"/>
    <w:rsid w:val="00751C47"/>
    <w:rsid w:val="00753FB3"/>
    <w:rsid w:val="00755220"/>
    <w:rsid w:val="00760839"/>
    <w:rsid w:val="007806E5"/>
    <w:rsid w:val="00780AD5"/>
    <w:rsid w:val="00785368"/>
    <w:rsid w:val="00797E89"/>
    <w:rsid w:val="007A6036"/>
    <w:rsid w:val="007C0DEA"/>
    <w:rsid w:val="007C5128"/>
    <w:rsid w:val="007D6156"/>
    <w:rsid w:val="007D615F"/>
    <w:rsid w:val="007E7011"/>
    <w:rsid w:val="007E77C0"/>
    <w:rsid w:val="007E798A"/>
    <w:rsid w:val="007F1A8E"/>
    <w:rsid w:val="00803293"/>
    <w:rsid w:val="008102E7"/>
    <w:rsid w:val="0081484E"/>
    <w:rsid w:val="008156A0"/>
    <w:rsid w:val="00824756"/>
    <w:rsid w:val="0082570C"/>
    <w:rsid w:val="008325BA"/>
    <w:rsid w:val="00835582"/>
    <w:rsid w:val="00842094"/>
    <w:rsid w:val="00845CC3"/>
    <w:rsid w:val="00851F5F"/>
    <w:rsid w:val="0085467D"/>
    <w:rsid w:val="00854876"/>
    <w:rsid w:val="008552BA"/>
    <w:rsid w:val="0086181B"/>
    <w:rsid w:val="00861DB5"/>
    <w:rsid w:val="008678BB"/>
    <w:rsid w:val="0087384D"/>
    <w:rsid w:val="00880C3B"/>
    <w:rsid w:val="00882D95"/>
    <w:rsid w:val="00893B60"/>
    <w:rsid w:val="00896C39"/>
    <w:rsid w:val="008A04CD"/>
    <w:rsid w:val="008A2610"/>
    <w:rsid w:val="008A6592"/>
    <w:rsid w:val="008B0C95"/>
    <w:rsid w:val="008B7708"/>
    <w:rsid w:val="008C0294"/>
    <w:rsid w:val="008C1C3E"/>
    <w:rsid w:val="008C53D7"/>
    <w:rsid w:val="008D1111"/>
    <w:rsid w:val="008D7F72"/>
    <w:rsid w:val="008E5544"/>
    <w:rsid w:val="008E78D9"/>
    <w:rsid w:val="008F2FCC"/>
    <w:rsid w:val="00911948"/>
    <w:rsid w:val="009157E9"/>
    <w:rsid w:val="009168C7"/>
    <w:rsid w:val="00926FAA"/>
    <w:rsid w:val="00927BD6"/>
    <w:rsid w:val="00930A3D"/>
    <w:rsid w:val="00937B87"/>
    <w:rsid w:val="009574A7"/>
    <w:rsid w:val="0096545E"/>
    <w:rsid w:val="00971632"/>
    <w:rsid w:val="009719CC"/>
    <w:rsid w:val="0098220F"/>
    <w:rsid w:val="00982D5B"/>
    <w:rsid w:val="00983389"/>
    <w:rsid w:val="00991710"/>
    <w:rsid w:val="009918F1"/>
    <w:rsid w:val="00993D35"/>
    <w:rsid w:val="00997351"/>
    <w:rsid w:val="009A045F"/>
    <w:rsid w:val="009A191C"/>
    <w:rsid w:val="009B1090"/>
    <w:rsid w:val="009B5E15"/>
    <w:rsid w:val="009C4CEC"/>
    <w:rsid w:val="009C627B"/>
    <w:rsid w:val="009D1296"/>
    <w:rsid w:val="009D1C3A"/>
    <w:rsid w:val="009D29AD"/>
    <w:rsid w:val="009E0660"/>
    <w:rsid w:val="009E31EF"/>
    <w:rsid w:val="009E645F"/>
    <w:rsid w:val="009E6C09"/>
    <w:rsid w:val="009F2425"/>
    <w:rsid w:val="009F5E30"/>
    <w:rsid w:val="00A0034B"/>
    <w:rsid w:val="00A0271B"/>
    <w:rsid w:val="00A0627C"/>
    <w:rsid w:val="00A10A06"/>
    <w:rsid w:val="00A21B6C"/>
    <w:rsid w:val="00A22939"/>
    <w:rsid w:val="00A3036C"/>
    <w:rsid w:val="00A546BA"/>
    <w:rsid w:val="00A55154"/>
    <w:rsid w:val="00A557AF"/>
    <w:rsid w:val="00A63900"/>
    <w:rsid w:val="00A6778B"/>
    <w:rsid w:val="00A705ED"/>
    <w:rsid w:val="00A71160"/>
    <w:rsid w:val="00A762E6"/>
    <w:rsid w:val="00A80356"/>
    <w:rsid w:val="00A9386B"/>
    <w:rsid w:val="00A961FC"/>
    <w:rsid w:val="00AA07DF"/>
    <w:rsid w:val="00AA1822"/>
    <w:rsid w:val="00AA2997"/>
    <w:rsid w:val="00AB1765"/>
    <w:rsid w:val="00AB4AF3"/>
    <w:rsid w:val="00AC25B4"/>
    <w:rsid w:val="00AC2E67"/>
    <w:rsid w:val="00AD1503"/>
    <w:rsid w:val="00AD4E7C"/>
    <w:rsid w:val="00AE0B4D"/>
    <w:rsid w:val="00AF2298"/>
    <w:rsid w:val="00B00C4B"/>
    <w:rsid w:val="00B0325F"/>
    <w:rsid w:val="00B13199"/>
    <w:rsid w:val="00B14086"/>
    <w:rsid w:val="00B169CB"/>
    <w:rsid w:val="00B17125"/>
    <w:rsid w:val="00B22DD6"/>
    <w:rsid w:val="00B312C8"/>
    <w:rsid w:val="00B3450A"/>
    <w:rsid w:val="00B34B32"/>
    <w:rsid w:val="00B403C7"/>
    <w:rsid w:val="00B404EB"/>
    <w:rsid w:val="00B4439A"/>
    <w:rsid w:val="00B476BB"/>
    <w:rsid w:val="00B47952"/>
    <w:rsid w:val="00B553FB"/>
    <w:rsid w:val="00B5574E"/>
    <w:rsid w:val="00B57177"/>
    <w:rsid w:val="00B60F1B"/>
    <w:rsid w:val="00B7003C"/>
    <w:rsid w:val="00B769DF"/>
    <w:rsid w:val="00B77836"/>
    <w:rsid w:val="00B94E26"/>
    <w:rsid w:val="00BA083B"/>
    <w:rsid w:val="00BA51E7"/>
    <w:rsid w:val="00BB4B3F"/>
    <w:rsid w:val="00BB6482"/>
    <w:rsid w:val="00BC02AF"/>
    <w:rsid w:val="00BC7F43"/>
    <w:rsid w:val="00BD24CD"/>
    <w:rsid w:val="00BE52CE"/>
    <w:rsid w:val="00BF09B0"/>
    <w:rsid w:val="00BF612E"/>
    <w:rsid w:val="00C24ECD"/>
    <w:rsid w:val="00C337AC"/>
    <w:rsid w:val="00C370FE"/>
    <w:rsid w:val="00C45608"/>
    <w:rsid w:val="00C500F0"/>
    <w:rsid w:val="00C562ED"/>
    <w:rsid w:val="00C60962"/>
    <w:rsid w:val="00C67596"/>
    <w:rsid w:val="00C67EB2"/>
    <w:rsid w:val="00C71250"/>
    <w:rsid w:val="00C76AE8"/>
    <w:rsid w:val="00C82BB3"/>
    <w:rsid w:val="00C83BD4"/>
    <w:rsid w:val="00CB557D"/>
    <w:rsid w:val="00CC3C7A"/>
    <w:rsid w:val="00CC6630"/>
    <w:rsid w:val="00CD5130"/>
    <w:rsid w:val="00CD768F"/>
    <w:rsid w:val="00CE2C78"/>
    <w:rsid w:val="00CE4591"/>
    <w:rsid w:val="00CE7C64"/>
    <w:rsid w:val="00CF0E7B"/>
    <w:rsid w:val="00CF7AFA"/>
    <w:rsid w:val="00D0080D"/>
    <w:rsid w:val="00D00E9D"/>
    <w:rsid w:val="00D10647"/>
    <w:rsid w:val="00D106DF"/>
    <w:rsid w:val="00D10B33"/>
    <w:rsid w:val="00D13F33"/>
    <w:rsid w:val="00D24BA6"/>
    <w:rsid w:val="00D27718"/>
    <w:rsid w:val="00D30076"/>
    <w:rsid w:val="00D31A00"/>
    <w:rsid w:val="00D50B08"/>
    <w:rsid w:val="00D531FD"/>
    <w:rsid w:val="00D56297"/>
    <w:rsid w:val="00D56544"/>
    <w:rsid w:val="00D56706"/>
    <w:rsid w:val="00D62F49"/>
    <w:rsid w:val="00D63FD3"/>
    <w:rsid w:val="00D65448"/>
    <w:rsid w:val="00D67DF5"/>
    <w:rsid w:val="00D87C77"/>
    <w:rsid w:val="00D91003"/>
    <w:rsid w:val="00D931C7"/>
    <w:rsid w:val="00DB0119"/>
    <w:rsid w:val="00DB01E2"/>
    <w:rsid w:val="00DB3E90"/>
    <w:rsid w:val="00DC31D5"/>
    <w:rsid w:val="00DD572D"/>
    <w:rsid w:val="00DE1DA5"/>
    <w:rsid w:val="00DE2A2E"/>
    <w:rsid w:val="00DE5FF9"/>
    <w:rsid w:val="00DE72B4"/>
    <w:rsid w:val="00DF0210"/>
    <w:rsid w:val="00DF3826"/>
    <w:rsid w:val="00DF38DC"/>
    <w:rsid w:val="00E05639"/>
    <w:rsid w:val="00E07D65"/>
    <w:rsid w:val="00E1091E"/>
    <w:rsid w:val="00E12044"/>
    <w:rsid w:val="00E12737"/>
    <w:rsid w:val="00E26387"/>
    <w:rsid w:val="00E27959"/>
    <w:rsid w:val="00E31DE1"/>
    <w:rsid w:val="00E42530"/>
    <w:rsid w:val="00E558A9"/>
    <w:rsid w:val="00E57E23"/>
    <w:rsid w:val="00E7137C"/>
    <w:rsid w:val="00E71ABA"/>
    <w:rsid w:val="00E741D8"/>
    <w:rsid w:val="00E80340"/>
    <w:rsid w:val="00E85EA0"/>
    <w:rsid w:val="00E91D20"/>
    <w:rsid w:val="00E95E41"/>
    <w:rsid w:val="00EA532D"/>
    <w:rsid w:val="00EB1F44"/>
    <w:rsid w:val="00EB440A"/>
    <w:rsid w:val="00EB6549"/>
    <w:rsid w:val="00EB79A5"/>
    <w:rsid w:val="00EC701B"/>
    <w:rsid w:val="00ED15E7"/>
    <w:rsid w:val="00ED5443"/>
    <w:rsid w:val="00EE1821"/>
    <w:rsid w:val="00EE210F"/>
    <w:rsid w:val="00EE35E9"/>
    <w:rsid w:val="00EF038E"/>
    <w:rsid w:val="00EF1B09"/>
    <w:rsid w:val="00F00533"/>
    <w:rsid w:val="00F130D8"/>
    <w:rsid w:val="00F14224"/>
    <w:rsid w:val="00F14251"/>
    <w:rsid w:val="00F14C25"/>
    <w:rsid w:val="00F16654"/>
    <w:rsid w:val="00F17F7F"/>
    <w:rsid w:val="00F207B8"/>
    <w:rsid w:val="00F26549"/>
    <w:rsid w:val="00F365CB"/>
    <w:rsid w:val="00F40B33"/>
    <w:rsid w:val="00F42681"/>
    <w:rsid w:val="00F47B55"/>
    <w:rsid w:val="00F56F1B"/>
    <w:rsid w:val="00F66990"/>
    <w:rsid w:val="00F7477A"/>
    <w:rsid w:val="00F801D8"/>
    <w:rsid w:val="00F81D32"/>
    <w:rsid w:val="00F81E18"/>
    <w:rsid w:val="00F85636"/>
    <w:rsid w:val="00F871ED"/>
    <w:rsid w:val="00F90D15"/>
    <w:rsid w:val="00F92B59"/>
    <w:rsid w:val="00FA42D1"/>
    <w:rsid w:val="00FA6072"/>
    <w:rsid w:val="00FA77CE"/>
    <w:rsid w:val="00FA7A62"/>
    <w:rsid w:val="00FB102C"/>
    <w:rsid w:val="00FB41BE"/>
    <w:rsid w:val="00FC095C"/>
    <w:rsid w:val="00FC4C28"/>
    <w:rsid w:val="00FC66FB"/>
    <w:rsid w:val="00FC6DE7"/>
    <w:rsid w:val="00FD0E94"/>
    <w:rsid w:val="00FD36EC"/>
    <w:rsid w:val="00FD5E0C"/>
    <w:rsid w:val="00FD7984"/>
    <w:rsid w:val="00FE02F0"/>
    <w:rsid w:val="00FE316C"/>
    <w:rsid w:val="00FE54B6"/>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paragraph" w:styleId="Heading2">
    <w:name w:val="heading 2"/>
    <w:basedOn w:val="Normal"/>
    <w:next w:val="Normal"/>
    <w:link w:val="Heading2Char"/>
    <w:uiPriority w:val="99"/>
    <w:qFormat/>
    <w:locked/>
    <w:rsid w:val="00854876"/>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54876"/>
    <w:rPr>
      <w:rFonts w:ascii="Cambria" w:hAnsi="Cambria" w:cs="Times New Roman"/>
      <w:b/>
      <w:bCs/>
      <w:color w:val="4F81BD"/>
      <w:sz w:val="26"/>
      <w:szCs w:val="26"/>
    </w:rPr>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uiPriority w:val="99"/>
    <w:rsid w:val="00E91D20"/>
    <w:rPr>
      <w:color w:val="0000FF"/>
      <w:u w:val="single"/>
    </w:rPr>
  </w:style>
  <w:style w:type="character" w:customStyle="1" w:styleId="yiv1389365749gmail-5yl5">
    <w:name w:val="yiv1389365749gmail-_5yl5"/>
    <w:basedOn w:val="DefaultParagraphFont"/>
    <w:uiPriority w:val="99"/>
    <w:rsid w:val="00E71ABA"/>
    <w:rPr>
      <w:rFonts w:cs="Times New Roman"/>
    </w:rPr>
  </w:style>
  <w:style w:type="paragraph" w:styleId="NormalWeb">
    <w:name w:val="Normal (Web)"/>
    <w:basedOn w:val="Normal"/>
    <w:uiPriority w:val="99"/>
    <w:semiHidden/>
    <w:rsid w:val="009D1C3A"/>
    <w:pPr>
      <w:spacing w:before="100" w:beforeAutospacing="1" w:after="100" w:afterAutospacing="1"/>
    </w:pPr>
  </w:style>
  <w:style w:type="paragraph" w:customStyle="1" w:styleId="yiv9971053340msonormal">
    <w:name w:val="yiv9971053340msonormal"/>
    <w:basedOn w:val="Normal"/>
    <w:uiPriority w:val="99"/>
    <w:rsid w:val="00D50B08"/>
    <w:pPr>
      <w:spacing w:before="100" w:beforeAutospacing="1" w:after="100" w:afterAutospacing="1"/>
    </w:pPr>
  </w:style>
  <w:style w:type="character" w:customStyle="1" w:styleId="yiv9971053340">
    <w:name w:val="yiv9971053340"/>
    <w:basedOn w:val="DefaultParagraphFont"/>
    <w:uiPriority w:val="99"/>
    <w:rsid w:val="00D50B08"/>
    <w:rPr>
      <w:rFonts w:cs="Times New Roman"/>
    </w:rPr>
  </w:style>
  <w:style w:type="paragraph" w:customStyle="1" w:styleId="yiv3434355415msonormal">
    <w:name w:val="yiv3434355415msonormal"/>
    <w:basedOn w:val="Normal"/>
    <w:uiPriority w:val="99"/>
    <w:rsid w:val="0078536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24843077">
      <w:marLeft w:val="0"/>
      <w:marRight w:val="0"/>
      <w:marTop w:val="0"/>
      <w:marBottom w:val="0"/>
      <w:divBdr>
        <w:top w:val="none" w:sz="0" w:space="0" w:color="auto"/>
        <w:left w:val="none" w:sz="0" w:space="0" w:color="auto"/>
        <w:bottom w:val="none" w:sz="0" w:space="0" w:color="auto"/>
        <w:right w:val="none" w:sz="0" w:space="0" w:color="auto"/>
      </w:divBdr>
      <w:divsChild>
        <w:div w:id="1624843216">
          <w:marLeft w:val="0"/>
          <w:marRight w:val="0"/>
          <w:marTop w:val="0"/>
          <w:marBottom w:val="0"/>
          <w:divBdr>
            <w:top w:val="none" w:sz="0" w:space="0" w:color="auto"/>
            <w:left w:val="none" w:sz="0" w:space="0" w:color="auto"/>
            <w:bottom w:val="none" w:sz="0" w:space="0" w:color="auto"/>
            <w:right w:val="none" w:sz="0" w:space="0" w:color="auto"/>
          </w:divBdr>
          <w:divsChild>
            <w:div w:id="1624843118">
              <w:marLeft w:val="0"/>
              <w:marRight w:val="0"/>
              <w:marTop w:val="0"/>
              <w:marBottom w:val="0"/>
              <w:divBdr>
                <w:top w:val="none" w:sz="0" w:space="0" w:color="auto"/>
                <w:left w:val="none" w:sz="0" w:space="0" w:color="auto"/>
                <w:bottom w:val="none" w:sz="0" w:space="0" w:color="auto"/>
                <w:right w:val="none" w:sz="0" w:space="0" w:color="auto"/>
              </w:divBdr>
              <w:divsChild>
                <w:div w:id="1624843089">
                  <w:marLeft w:val="0"/>
                  <w:marRight w:val="0"/>
                  <w:marTop w:val="0"/>
                  <w:marBottom w:val="0"/>
                  <w:divBdr>
                    <w:top w:val="none" w:sz="0" w:space="0" w:color="auto"/>
                    <w:left w:val="none" w:sz="0" w:space="0" w:color="auto"/>
                    <w:bottom w:val="none" w:sz="0" w:space="0" w:color="auto"/>
                    <w:right w:val="none" w:sz="0" w:space="0" w:color="auto"/>
                  </w:divBdr>
                  <w:divsChild>
                    <w:div w:id="1624843097">
                      <w:marLeft w:val="0"/>
                      <w:marRight w:val="0"/>
                      <w:marTop w:val="0"/>
                      <w:marBottom w:val="0"/>
                      <w:divBdr>
                        <w:top w:val="none" w:sz="0" w:space="0" w:color="auto"/>
                        <w:left w:val="none" w:sz="0" w:space="0" w:color="auto"/>
                        <w:bottom w:val="none" w:sz="0" w:space="0" w:color="auto"/>
                        <w:right w:val="none" w:sz="0" w:space="0" w:color="auto"/>
                      </w:divBdr>
                      <w:divsChild>
                        <w:div w:id="1624843170">
                          <w:marLeft w:val="0"/>
                          <w:marRight w:val="0"/>
                          <w:marTop w:val="0"/>
                          <w:marBottom w:val="0"/>
                          <w:divBdr>
                            <w:top w:val="none" w:sz="0" w:space="0" w:color="auto"/>
                            <w:left w:val="none" w:sz="0" w:space="0" w:color="auto"/>
                            <w:bottom w:val="none" w:sz="0" w:space="0" w:color="auto"/>
                            <w:right w:val="none" w:sz="0" w:space="0" w:color="auto"/>
                          </w:divBdr>
                          <w:divsChild>
                            <w:div w:id="1624843198">
                              <w:marLeft w:val="0"/>
                              <w:marRight w:val="0"/>
                              <w:marTop w:val="0"/>
                              <w:marBottom w:val="0"/>
                              <w:divBdr>
                                <w:top w:val="none" w:sz="0" w:space="0" w:color="auto"/>
                                <w:left w:val="none" w:sz="0" w:space="0" w:color="auto"/>
                                <w:bottom w:val="none" w:sz="0" w:space="0" w:color="auto"/>
                                <w:right w:val="none" w:sz="0" w:space="0" w:color="auto"/>
                              </w:divBdr>
                              <w:divsChild>
                                <w:div w:id="1624843172">
                                  <w:marLeft w:val="0"/>
                                  <w:marRight w:val="0"/>
                                  <w:marTop w:val="0"/>
                                  <w:marBottom w:val="0"/>
                                  <w:divBdr>
                                    <w:top w:val="none" w:sz="0" w:space="0" w:color="auto"/>
                                    <w:left w:val="none" w:sz="0" w:space="0" w:color="auto"/>
                                    <w:bottom w:val="none" w:sz="0" w:space="0" w:color="auto"/>
                                    <w:right w:val="none" w:sz="0" w:space="0" w:color="auto"/>
                                  </w:divBdr>
                                  <w:divsChild>
                                    <w:div w:id="1624843215">
                                      <w:marLeft w:val="0"/>
                                      <w:marRight w:val="0"/>
                                      <w:marTop w:val="0"/>
                                      <w:marBottom w:val="0"/>
                                      <w:divBdr>
                                        <w:top w:val="none" w:sz="0" w:space="0" w:color="auto"/>
                                        <w:left w:val="none" w:sz="0" w:space="0" w:color="auto"/>
                                        <w:bottom w:val="none" w:sz="0" w:space="0" w:color="auto"/>
                                        <w:right w:val="none" w:sz="0" w:space="0" w:color="auto"/>
                                      </w:divBdr>
                                      <w:divsChild>
                                        <w:div w:id="1624843139">
                                          <w:marLeft w:val="0"/>
                                          <w:marRight w:val="0"/>
                                          <w:marTop w:val="0"/>
                                          <w:marBottom w:val="0"/>
                                          <w:divBdr>
                                            <w:top w:val="none" w:sz="0" w:space="0" w:color="auto"/>
                                            <w:left w:val="none" w:sz="0" w:space="0" w:color="auto"/>
                                            <w:bottom w:val="none" w:sz="0" w:space="0" w:color="auto"/>
                                            <w:right w:val="none" w:sz="0" w:space="0" w:color="auto"/>
                                          </w:divBdr>
                                          <w:divsChild>
                                            <w:div w:id="1624843149">
                                              <w:marLeft w:val="0"/>
                                              <w:marRight w:val="0"/>
                                              <w:marTop w:val="0"/>
                                              <w:marBottom w:val="0"/>
                                              <w:divBdr>
                                                <w:top w:val="none" w:sz="0" w:space="0" w:color="auto"/>
                                                <w:left w:val="none" w:sz="0" w:space="0" w:color="auto"/>
                                                <w:bottom w:val="none" w:sz="0" w:space="0" w:color="auto"/>
                                                <w:right w:val="none" w:sz="0" w:space="0" w:color="auto"/>
                                              </w:divBdr>
                                              <w:divsChild>
                                                <w:div w:id="1624843127">
                                                  <w:marLeft w:val="0"/>
                                                  <w:marRight w:val="0"/>
                                                  <w:marTop w:val="0"/>
                                                  <w:marBottom w:val="0"/>
                                                  <w:divBdr>
                                                    <w:top w:val="none" w:sz="0" w:space="0" w:color="auto"/>
                                                    <w:left w:val="none" w:sz="0" w:space="0" w:color="auto"/>
                                                    <w:bottom w:val="none" w:sz="0" w:space="0" w:color="auto"/>
                                                    <w:right w:val="none" w:sz="0" w:space="0" w:color="auto"/>
                                                  </w:divBdr>
                                                  <w:divsChild>
                                                    <w:div w:id="1624843181">
                                                      <w:marLeft w:val="0"/>
                                                      <w:marRight w:val="0"/>
                                                      <w:marTop w:val="0"/>
                                                      <w:marBottom w:val="0"/>
                                                      <w:divBdr>
                                                        <w:top w:val="none" w:sz="0" w:space="0" w:color="auto"/>
                                                        <w:left w:val="none" w:sz="0" w:space="0" w:color="auto"/>
                                                        <w:bottom w:val="none" w:sz="0" w:space="0" w:color="auto"/>
                                                        <w:right w:val="none" w:sz="0" w:space="0" w:color="auto"/>
                                                      </w:divBdr>
                                                      <w:divsChild>
                                                        <w:div w:id="1624843213">
                                                          <w:marLeft w:val="0"/>
                                                          <w:marRight w:val="0"/>
                                                          <w:marTop w:val="0"/>
                                                          <w:marBottom w:val="0"/>
                                                          <w:divBdr>
                                                            <w:top w:val="none" w:sz="0" w:space="0" w:color="auto"/>
                                                            <w:left w:val="none" w:sz="0" w:space="0" w:color="auto"/>
                                                            <w:bottom w:val="none" w:sz="0" w:space="0" w:color="auto"/>
                                                            <w:right w:val="none" w:sz="0" w:space="0" w:color="auto"/>
                                                          </w:divBdr>
                                                          <w:divsChild>
                                                            <w:div w:id="1624843094">
                                                              <w:marLeft w:val="0"/>
                                                              <w:marRight w:val="0"/>
                                                              <w:marTop w:val="0"/>
                                                              <w:marBottom w:val="0"/>
                                                              <w:divBdr>
                                                                <w:top w:val="none" w:sz="0" w:space="0" w:color="auto"/>
                                                                <w:left w:val="none" w:sz="0" w:space="0" w:color="auto"/>
                                                                <w:bottom w:val="none" w:sz="0" w:space="0" w:color="auto"/>
                                                                <w:right w:val="none" w:sz="0" w:space="0" w:color="auto"/>
                                                              </w:divBdr>
                                                              <w:divsChild>
                                                                <w:div w:id="1624843217">
                                                                  <w:marLeft w:val="0"/>
                                                                  <w:marRight w:val="0"/>
                                                                  <w:marTop w:val="0"/>
                                                                  <w:marBottom w:val="0"/>
                                                                  <w:divBdr>
                                                                    <w:top w:val="none" w:sz="0" w:space="0" w:color="auto"/>
                                                                    <w:left w:val="none" w:sz="0" w:space="0" w:color="auto"/>
                                                                    <w:bottom w:val="none" w:sz="0" w:space="0" w:color="auto"/>
                                                                    <w:right w:val="none" w:sz="0" w:space="0" w:color="auto"/>
                                                                  </w:divBdr>
                                                                  <w:divsChild>
                                                                    <w:div w:id="162484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24843083">
      <w:marLeft w:val="0"/>
      <w:marRight w:val="0"/>
      <w:marTop w:val="0"/>
      <w:marBottom w:val="0"/>
      <w:divBdr>
        <w:top w:val="none" w:sz="0" w:space="0" w:color="auto"/>
        <w:left w:val="none" w:sz="0" w:space="0" w:color="auto"/>
        <w:bottom w:val="none" w:sz="0" w:space="0" w:color="auto"/>
        <w:right w:val="none" w:sz="0" w:space="0" w:color="auto"/>
      </w:divBdr>
      <w:divsChild>
        <w:div w:id="1624843214">
          <w:marLeft w:val="0"/>
          <w:marRight w:val="0"/>
          <w:marTop w:val="0"/>
          <w:marBottom w:val="0"/>
          <w:divBdr>
            <w:top w:val="none" w:sz="0" w:space="0" w:color="auto"/>
            <w:left w:val="none" w:sz="0" w:space="0" w:color="auto"/>
            <w:bottom w:val="none" w:sz="0" w:space="0" w:color="auto"/>
            <w:right w:val="none" w:sz="0" w:space="0" w:color="auto"/>
          </w:divBdr>
          <w:divsChild>
            <w:div w:id="1624843190">
              <w:marLeft w:val="0"/>
              <w:marRight w:val="0"/>
              <w:marTop w:val="0"/>
              <w:marBottom w:val="0"/>
              <w:divBdr>
                <w:top w:val="none" w:sz="0" w:space="0" w:color="auto"/>
                <w:left w:val="none" w:sz="0" w:space="0" w:color="auto"/>
                <w:bottom w:val="none" w:sz="0" w:space="0" w:color="auto"/>
                <w:right w:val="none" w:sz="0" w:space="0" w:color="auto"/>
              </w:divBdr>
              <w:divsChild>
                <w:div w:id="1624843182">
                  <w:marLeft w:val="0"/>
                  <w:marRight w:val="0"/>
                  <w:marTop w:val="0"/>
                  <w:marBottom w:val="0"/>
                  <w:divBdr>
                    <w:top w:val="none" w:sz="0" w:space="0" w:color="auto"/>
                    <w:left w:val="none" w:sz="0" w:space="0" w:color="auto"/>
                    <w:bottom w:val="none" w:sz="0" w:space="0" w:color="auto"/>
                    <w:right w:val="none" w:sz="0" w:space="0" w:color="auto"/>
                  </w:divBdr>
                  <w:divsChild>
                    <w:div w:id="1624843204">
                      <w:marLeft w:val="0"/>
                      <w:marRight w:val="0"/>
                      <w:marTop w:val="0"/>
                      <w:marBottom w:val="0"/>
                      <w:divBdr>
                        <w:top w:val="none" w:sz="0" w:space="0" w:color="auto"/>
                        <w:left w:val="none" w:sz="0" w:space="0" w:color="auto"/>
                        <w:bottom w:val="none" w:sz="0" w:space="0" w:color="auto"/>
                        <w:right w:val="none" w:sz="0" w:space="0" w:color="auto"/>
                      </w:divBdr>
                      <w:divsChild>
                        <w:div w:id="1624843115">
                          <w:marLeft w:val="0"/>
                          <w:marRight w:val="0"/>
                          <w:marTop w:val="0"/>
                          <w:marBottom w:val="0"/>
                          <w:divBdr>
                            <w:top w:val="none" w:sz="0" w:space="0" w:color="auto"/>
                            <w:left w:val="none" w:sz="0" w:space="0" w:color="auto"/>
                            <w:bottom w:val="none" w:sz="0" w:space="0" w:color="auto"/>
                            <w:right w:val="none" w:sz="0" w:space="0" w:color="auto"/>
                          </w:divBdr>
                          <w:divsChild>
                            <w:div w:id="1624843081">
                              <w:marLeft w:val="0"/>
                              <w:marRight w:val="0"/>
                              <w:marTop w:val="0"/>
                              <w:marBottom w:val="0"/>
                              <w:divBdr>
                                <w:top w:val="none" w:sz="0" w:space="0" w:color="auto"/>
                                <w:left w:val="none" w:sz="0" w:space="0" w:color="auto"/>
                                <w:bottom w:val="none" w:sz="0" w:space="0" w:color="auto"/>
                                <w:right w:val="none" w:sz="0" w:space="0" w:color="auto"/>
                              </w:divBdr>
                              <w:divsChild>
                                <w:div w:id="1624843116">
                                  <w:marLeft w:val="0"/>
                                  <w:marRight w:val="0"/>
                                  <w:marTop w:val="0"/>
                                  <w:marBottom w:val="0"/>
                                  <w:divBdr>
                                    <w:top w:val="none" w:sz="0" w:space="0" w:color="auto"/>
                                    <w:left w:val="none" w:sz="0" w:space="0" w:color="auto"/>
                                    <w:bottom w:val="none" w:sz="0" w:space="0" w:color="auto"/>
                                    <w:right w:val="none" w:sz="0" w:space="0" w:color="auto"/>
                                  </w:divBdr>
                                  <w:divsChild>
                                    <w:div w:id="1624843201">
                                      <w:marLeft w:val="0"/>
                                      <w:marRight w:val="0"/>
                                      <w:marTop w:val="0"/>
                                      <w:marBottom w:val="0"/>
                                      <w:divBdr>
                                        <w:top w:val="none" w:sz="0" w:space="0" w:color="auto"/>
                                        <w:left w:val="none" w:sz="0" w:space="0" w:color="auto"/>
                                        <w:bottom w:val="none" w:sz="0" w:space="0" w:color="auto"/>
                                        <w:right w:val="none" w:sz="0" w:space="0" w:color="auto"/>
                                      </w:divBdr>
                                      <w:divsChild>
                                        <w:div w:id="1624843131">
                                          <w:marLeft w:val="0"/>
                                          <w:marRight w:val="0"/>
                                          <w:marTop w:val="0"/>
                                          <w:marBottom w:val="0"/>
                                          <w:divBdr>
                                            <w:top w:val="none" w:sz="0" w:space="0" w:color="auto"/>
                                            <w:left w:val="none" w:sz="0" w:space="0" w:color="auto"/>
                                            <w:bottom w:val="none" w:sz="0" w:space="0" w:color="auto"/>
                                            <w:right w:val="none" w:sz="0" w:space="0" w:color="auto"/>
                                          </w:divBdr>
                                          <w:divsChild>
                                            <w:div w:id="1624843136">
                                              <w:marLeft w:val="0"/>
                                              <w:marRight w:val="0"/>
                                              <w:marTop w:val="0"/>
                                              <w:marBottom w:val="0"/>
                                              <w:divBdr>
                                                <w:top w:val="none" w:sz="0" w:space="0" w:color="auto"/>
                                                <w:left w:val="none" w:sz="0" w:space="0" w:color="auto"/>
                                                <w:bottom w:val="none" w:sz="0" w:space="0" w:color="auto"/>
                                                <w:right w:val="none" w:sz="0" w:space="0" w:color="auto"/>
                                              </w:divBdr>
                                              <w:divsChild>
                                                <w:div w:id="1624843141">
                                                  <w:marLeft w:val="0"/>
                                                  <w:marRight w:val="0"/>
                                                  <w:marTop w:val="0"/>
                                                  <w:marBottom w:val="0"/>
                                                  <w:divBdr>
                                                    <w:top w:val="none" w:sz="0" w:space="0" w:color="auto"/>
                                                    <w:left w:val="none" w:sz="0" w:space="0" w:color="auto"/>
                                                    <w:bottom w:val="none" w:sz="0" w:space="0" w:color="auto"/>
                                                    <w:right w:val="none" w:sz="0" w:space="0" w:color="auto"/>
                                                  </w:divBdr>
                                                  <w:divsChild>
                                                    <w:div w:id="1624843189">
                                                      <w:marLeft w:val="0"/>
                                                      <w:marRight w:val="0"/>
                                                      <w:marTop w:val="0"/>
                                                      <w:marBottom w:val="0"/>
                                                      <w:divBdr>
                                                        <w:top w:val="none" w:sz="0" w:space="0" w:color="auto"/>
                                                        <w:left w:val="none" w:sz="0" w:space="0" w:color="auto"/>
                                                        <w:bottom w:val="none" w:sz="0" w:space="0" w:color="auto"/>
                                                        <w:right w:val="none" w:sz="0" w:space="0" w:color="auto"/>
                                                      </w:divBdr>
                                                      <w:divsChild>
                                                        <w:div w:id="1624843220">
                                                          <w:marLeft w:val="0"/>
                                                          <w:marRight w:val="0"/>
                                                          <w:marTop w:val="0"/>
                                                          <w:marBottom w:val="0"/>
                                                          <w:divBdr>
                                                            <w:top w:val="none" w:sz="0" w:space="0" w:color="auto"/>
                                                            <w:left w:val="none" w:sz="0" w:space="0" w:color="auto"/>
                                                            <w:bottom w:val="none" w:sz="0" w:space="0" w:color="auto"/>
                                                            <w:right w:val="none" w:sz="0" w:space="0" w:color="auto"/>
                                                          </w:divBdr>
                                                          <w:divsChild>
                                                            <w:div w:id="1624843154">
                                                              <w:marLeft w:val="0"/>
                                                              <w:marRight w:val="0"/>
                                                              <w:marTop w:val="0"/>
                                                              <w:marBottom w:val="0"/>
                                                              <w:divBdr>
                                                                <w:top w:val="none" w:sz="0" w:space="0" w:color="auto"/>
                                                                <w:left w:val="none" w:sz="0" w:space="0" w:color="auto"/>
                                                                <w:bottom w:val="none" w:sz="0" w:space="0" w:color="auto"/>
                                                                <w:right w:val="none" w:sz="0" w:space="0" w:color="auto"/>
                                                              </w:divBdr>
                                                              <w:divsChild>
                                                                <w:div w:id="1624843178">
                                                                  <w:marLeft w:val="720"/>
                                                                  <w:marRight w:val="720"/>
                                                                  <w:marTop w:val="100"/>
                                                                  <w:marBottom w:val="100"/>
                                                                  <w:divBdr>
                                                                    <w:top w:val="none" w:sz="0" w:space="0" w:color="auto"/>
                                                                    <w:left w:val="none" w:sz="0" w:space="0" w:color="auto"/>
                                                                    <w:bottom w:val="none" w:sz="0" w:space="0" w:color="auto"/>
                                                                    <w:right w:val="none" w:sz="0" w:space="0" w:color="auto"/>
                                                                  </w:divBdr>
                                                                  <w:divsChild>
                                                                    <w:div w:id="1624843099">
                                                                      <w:marLeft w:val="0"/>
                                                                      <w:marRight w:val="0"/>
                                                                      <w:marTop w:val="0"/>
                                                                      <w:marBottom w:val="0"/>
                                                                      <w:divBdr>
                                                                        <w:top w:val="none" w:sz="0" w:space="0" w:color="auto"/>
                                                                        <w:left w:val="none" w:sz="0" w:space="0" w:color="auto"/>
                                                                        <w:bottom w:val="none" w:sz="0" w:space="0" w:color="auto"/>
                                                                        <w:right w:val="none" w:sz="0" w:space="0" w:color="auto"/>
                                                                      </w:divBdr>
                                                                      <w:divsChild>
                                                                        <w:div w:id="1624843194">
                                                                          <w:marLeft w:val="0"/>
                                                                          <w:marRight w:val="0"/>
                                                                          <w:marTop w:val="0"/>
                                                                          <w:marBottom w:val="0"/>
                                                                          <w:divBdr>
                                                                            <w:top w:val="none" w:sz="0" w:space="0" w:color="auto"/>
                                                                            <w:left w:val="none" w:sz="0" w:space="0" w:color="auto"/>
                                                                            <w:bottom w:val="none" w:sz="0" w:space="0" w:color="auto"/>
                                                                            <w:right w:val="none" w:sz="0" w:space="0" w:color="auto"/>
                                                                          </w:divBdr>
                                                                          <w:divsChild>
                                                                            <w:div w:id="1624843090">
                                                                              <w:marLeft w:val="0"/>
                                                                              <w:marRight w:val="0"/>
                                                                              <w:marTop w:val="0"/>
                                                                              <w:marBottom w:val="0"/>
                                                                              <w:divBdr>
                                                                                <w:top w:val="none" w:sz="0" w:space="0" w:color="auto"/>
                                                                                <w:left w:val="none" w:sz="0" w:space="0" w:color="auto"/>
                                                                                <w:bottom w:val="none" w:sz="0" w:space="0" w:color="auto"/>
                                                                                <w:right w:val="none" w:sz="0" w:space="0" w:color="auto"/>
                                                                              </w:divBdr>
                                                                            </w:div>
                                                                            <w:div w:id="1624843111">
                                                                              <w:marLeft w:val="0"/>
                                                                              <w:marRight w:val="0"/>
                                                                              <w:marTop w:val="0"/>
                                                                              <w:marBottom w:val="0"/>
                                                                              <w:divBdr>
                                                                                <w:top w:val="none" w:sz="0" w:space="0" w:color="auto"/>
                                                                                <w:left w:val="none" w:sz="0" w:space="0" w:color="auto"/>
                                                                                <w:bottom w:val="none" w:sz="0" w:space="0" w:color="auto"/>
                                                                                <w:right w:val="none" w:sz="0" w:space="0" w:color="auto"/>
                                                                              </w:divBdr>
                                                                            </w:div>
                                                                            <w:div w:id="16248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4843084">
      <w:marLeft w:val="0"/>
      <w:marRight w:val="0"/>
      <w:marTop w:val="0"/>
      <w:marBottom w:val="0"/>
      <w:divBdr>
        <w:top w:val="none" w:sz="0" w:space="0" w:color="auto"/>
        <w:left w:val="none" w:sz="0" w:space="0" w:color="auto"/>
        <w:bottom w:val="none" w:sz="0" w:space="0" w:color="auto"/>
        <w:right w:val="none" w:sz="0" w:space="0" w:color="auto"/>
      </w:divBdr>
      <w:divsChild>
        <w:div w:id="1624843145">
          <w:marLeft w:val="0"/>
          <w:marRight w:val="0"/>
          <w:marTop w:val="0"/>
          <w:marBottom w:val="0"/>
          <w:divBdr>
            <w:top w:val="none" w:sz="0" w:space="0" w:color="auto"/>
            <w:left w:val="none" w:sz="0" w:space="0" w:color="auto"/>
            <w:bottom w:val="none" w:sz="0" w:space="0" w:color="auto"/>
            <w:right w:val="none" w:sz="0" w:space="0" w:color="auto"/>
          </w:divBdr>
          <w:divsChild>
            <w:div w:id="1624843211">
              <w:marLeft w:val="0"/>
              <w:marRight w:val="0"/>
              <w:marTop w:val="0"/>
              <w:marBottom w:val="0"/>
              <w:divBdr>
                <w:top w:val="none" w:sz="0" w:space="0" w:color="auto"/>
                <w:left w:val="none" w:sz="0" w:space="0" w:color="auto"/>
                <w:bottom w:val="none" w:sz="0" w:space="0" w:color="auto"/>
                <w:right w:val="none" w:sz="0" w:space="0" w:color="auto"/>
              </w:divBdr>
              <w:divsChild>
                <w:div w:id="1624843176">
                  <w:marLeft w:val="0"/>
                  <w:marRight w:val="0"/>
                  <w:marTop w:val="0"/>
                  <w:marBottom w:val="0"/>
                  <w:divBdr>
                    <w:top w:val="none" w:sz="0" w:space="0" w:color="auto"/>
                    <w:left w:val="none" w:sz="0" w:space="0" w:color="auto"/>
                    <w:bottom w:val="none" w:sz="0" w:space="0" w:color="auto"/>
                    <w:right w:val="none" w:sz="0" w:space="0" w:color="auto"/>
                  </w:divBdr>
                  <w:divsChild>
                    <w:div w:id="1624843209">
                      <w:marLeft w:val="0"/>
                      <w:marRight w:val="0"/>
                      <w:marTop w:val="0"/>
                      <w:marBottom w:val="0"/>
                      <w:divBdr>
                        <w:top w:val="none" w:sz="0" w:space="0" w:color="auto"/>
                        <w:left w:val="none" w:sz="0" w:space="0" w:color="auto"/>
                        <w:bottom w:val="none" w:sz="0" w:space="0" w:color="auto"/>
                        <w:right w:val="none" w:sz="0" w:space="0" w:color="auto"/>
                      </w:divBdr>
                      <w:divsChild>
                        <w:div w:id="1624843157">
                          <w:marLeft w:val="0"/>
                          <w:marRight w:val="0"/>
                          <w:marTop w:val="0"/>
                          <w:marBottom w:val="0"/>
                          <w:divBdr>
                            <w:top w:val="none" w:sz="0" w:space="0" w:color="auto"/>
                            <w:left w:val="none" w:sz="0" w:space="0" w:color="auto"/>
                            <w:bottom w:val="none" w:sz="0" w:space="0" w:color="auto"/>
                            <w:right w:val="none" w:sz="0" w:space="0" w:color="auto"/>
                          </w:divBdr>
                          <w:divsChild>
                            <w:div w:id="1624843134">
                              <w:marLeft w:val="0"/>
                              <w:marRight w:val="0"/>
                              <w:marTop w:val="0"/>
                              <w:marBottom w:val="0"/>
                              <w:divBdr>
                                <w:top w:val="none" w:sz="0" w:space="0" w:color="auto"/>
                                <w:left w:val="none" w:sz="0" w:space="0" w:color="auto"/>
                                <w:bottom w:val="none" w:sz="0" w:space="0" w:color="auto"/>
                                <w:right w:val="none" w:sz="0" w:space="0" w:color="auto"/>
                              </w:divBdr>
                              <w:divsChild>
                                <w:div w:id="1624843121">
                                  <w:marLeft w:val="0"/>
                                  <w:marRight w:val="0"/>
                                  <w:marTop w:val="0"/>
                                  <w:marBottom w:val="0"/>
                                  <w:divBdr>
                                    <w:top w:val="none" w:sz="0" w:space="0" w:color="auto"/>
                                    <w:left w:val="none" w:sz="0" w:space="0" w:color="auto"/>
                                    <w:bottom w:val="none" w:sz="0" w:space="0" w:color="auto"/>
                                    <w:right w:val="none" w:sz="0" w:space="0" w:color="auto"/>
                                  </w:divBdr>
                                  <w:divsChild>
                                    <w:div w:id="1624843159">
                                      <w:marLeft w:val="0"/>
                                      <w:marRight w:val="0"/>
                                      <w:marTop w:val="0"/>
                                      <w:marBottom w:val="0"/>
                                      <w:divBdr>
                                        <w:top w:val="none" w:sz="0" w:space="0" w:color="auto"/>
                                        <w:left w:val="none" w:sz="0" w:space="0" w:color="auto"/>
                                        <w:bottom w:val="none" w:sz="0" w:space="0" w:color="auto"/>
                                        <w:right w:val="none" w:sz="0" w:space="0" w:color="auto"/>
                                      </w:divBdr>
                                      <w:divsChild>
                                        <w:div w:id="1624843206">
                                          <w:marLeft w:val="0"/>
                                          <w:marRight w:val="0"/>
                                          <w:marTop w:val="0"/>
                                          <w:marBottom w:val="0"/>
                                          <w:divBdr>
                                            <w:top w:val="none" w:sz="0" w:space="0" w:color="auto"/>
                                            <w:left w:val="none" w:sz="0" w:space="0" w:color="auto"/>
                                            <w:bottom w:val="none" w:sz="0" w:space="0" w:color="auto"/>
                                            <w:right w:val="none" w:sz="0" w:space="0" w:color="auto"/>
                                          </w:divBdr>
                                          <w:divsChild>
                                            <w:div w:id="1624843173">
                                              <w:marLeft w:val="0"/>
                                              <w:marRight w:val="0"/>
                                              <w:marTop w:val="0"/>
                                              <w:marBottom w:val="0"/>
                                              <w:divBdr>
                                                <w:top w:val="none" w:sz="0" w:space="0" w:color="auto"/>
                                                <w:left w:val="none" w:sz="0" w:space="0" w:color="auto"/>
                                                <w:bottom w:val="none" w:sz="0" w:space="0" w:color="auto"/>
                                                <w:right w:val="none" w:sz="0" w:space="0" w:color="auto"/>
                                              </w:divBdr>
                                              <w:divsChild>
                                                <w:div w:id="1624843076">
                                                  <w:marLeft w:val="0"/>
                                                  <w:marRight w:val="0"/>
                                                  <w:marTop w:val="0"/>
                                                  <w:marBottom w:val="0"/>
                                                  <w:divBdr>
                                                    <w:top w:val="none" w:sz="0" w:space="0" w:color="auto"/>
                                                    <w:left w:val="none" w:sz="0" w:space="0" w:color="auto"/>
                                                    <w:bottom w:val="none" w:sz="0" w:space="0" w:color="auto"/>
                                                    <w:right w:val="none" w:sz="0" w:space="0" w:color="auto"/>
                                                  </w:divBdr>
                                                  <w:divsChild>
                                                    <w:div w:id="1624843163">
                                                      <w:marLeft w:val="0"/>
                                                      <w:marRight w:val="0"/>
                                                      <w:marTop w:val="0"/>
                                                      <w:marBottom w:val="0"/>
                                                      <w:divBdr>
                                                        <w:top w:val="none" w:sz="0" w:space="0" w:color="auto"/>
                                                        <w:left w:val="none" w:sz="0" w:space="0" w:color="auto"/>
                                                        <w:bottom w:val="none" w:sz="0" w:space="0" w:color="auto"/>
                                                        <w:right w:val="none" w:sz="0" w:space="0" w:color="auto"/>
                                                      </w:divBdr>
                                                      <w:divsChild>
                                                        <w:div w:id="1624843096">
                                                          <w:marLeft w:val="0"/>
                                                          <w:marRight w:val="0"/>
                                                          <w:marTop w:val="0"/>
                                                          <w:marBottom w:val="0"/>
                                                          <w:divBdr>
                                                            <w:top w:val="none" w:sz="0" w:space="0" w:color="auto"/>
                                                            <w:left w:val="none" w:sz="0" w:space="0" w:color="auto"/>
                                                            <w:bottom w:val="none" w:sz="0" w:space="0" w:color="auto"/>
                                                            <w:right w:val="none" w:sz="0" w:space="0" w:color="auto"/>
                                                          </w:divBdr>
                                                          <w:divsChild>
                                                            <w:div w:id="1624843120">
                                                              <w:marLeft w:val="0"/>
                                                              <w:marRight w:val="0"/>
                                                              <w:marTop w:val="0"/>
                                                              <w:marBottom w:val="0"/>
                                                              <w:divBdr>
                                                                <w:top w:val="none" w:sz="0" w:space="0" w:color="auto"/>
                                                                <w:left w:val="none" w:sz="0" w:space="0" w:color="auto"/>
                                                                <w:bottom w:val="none" w:sz="0" w:space="0" w:color="auto"/>
                                                                <w:right w:val="none" w:sz="0" w:space="0" w:color="auto"/>
                                                              </w:divBdr>
                                                              <w:divsChild>
                                                                <w:div w:id="1624843180">
                                                                  <w:marLeft w:val="0"/>
                                                                  <w:marRight w:val="0"/>
                                                                  <w:marTop w:val="0"/>
                                                                  <w:marBottom w:val="0"/>
                                                                  <w:divBdr>
                                                                    <w:top w:val="none" w:sz="0" w:space="0" w:color="auto"/>
                                                                    <w:left w:val="none" w:sz="0" w:space="0" w:color="auto"/>
                                                                    <w:bottom w:val="none" w:sz="0" w:space="0" w:color="auto"/>
                                                                    <w:right w:val="none" w:sz="0" w:space="0" w:color="auto"/>
                                                                  </w:divBdr>
                                                                  <w:divsChild>
                                                                    <w:div w:id="1624843162">
                                                                      <w:marLeft w:val="0"/>
                                                                      <w:marRight w:val="0"/>
                                                                      <w:marTop w:val="0"/>
                                                                      <w:marBottom w:val="0"/>
                                                                      <w:divBdr>
                                                                        <w:top w:val="none" w:sz="0" w:space="0" w:color="auto"/>
                                                                        <w:left w:val="none" w:sz="0" w:space="0" w:color="auto"/>
                                                                        <w:bottom w:val="none" w:sz="0" w:space="0" w:color="auto"/>
                                                                        <w:right w:val="none" w:sz="0" w:space="0" w:color="auto"/>
                                                                      </w:divBdr>
                                                                      <w:divsChild>
                                                                        <w:div w:id="1624843092">
                                                                          <w:marLeft w:val="96"/>
                                                                          <w:marRight w:val="0"/>
                                                                          <w:marTop w:val="0"/>
                                                                          <w:marBottom w:val="0"/>
                                                                          <w:divBdr>
                                                                            <w:top w:val="none" w:sz="0" w:space="0" w:color="auto"/>
                                                                            <w:left w:val="single" w:sz="4" w:space="6" w:color="CCCCCC"/>
                                                                            <w:bottom w:val="none" w:sz="0" w:space="0" w:color="auto"/>
                                                                            <w:right w:val="none" w:sz="0" w:space="0" w:color="auto"/>
                                                                          </w:divBdr>
                                                                          <w:divsChild>
                                                                            <w:div w:id="1624843179">
                                                                              <w:marLeft w:val="0"/>
                                                                              <w:marRight w:val="0"/>
                                                                              <w:marTop w:val="0"/>
                                                                              <w:marBottom w:val="0"/>
                                                                              <w:divBdr>
                                                                                <w:top w:val="none" w:sz="0" w:space="0" w:color="auto"/>
                                                                                <w:left w:val="none" w:sz="0" w:space="0" w:color="auto"/>
                                                                                <w:bottom w:val="none" w:sz="0" w:space="0" w:color="auto"/>
                                                                                <w:right w:val="none" w:sz="0" w:space="0" w:color="auto"/>
                                                                              </w:divBdr>
                                                                              <w:divsChild>
                                                                                <w:div w:id="1624843091">
                                                                                  <w:marLeft w:val="0"/>
                                                                                  <w:marRight w:val="0"/>
                                                                                  <w:marTop w:val="0"/>
                                                                                  <w:marBottom w:val="0"/>
                                                                                  <w:divBdr>
                                                                                    <w:top w:val="none" w:sz="0" w:space="0" w:color="auto"/>
                                                                                    <w:left w:val="none" w:sz="0" w:space="0" w:color="auto"/>
                                                                                    <w:bottom w:val="none" w:sz="0" w:space="0" w:color="auto"/>
                                                                                    <w:right w:val="none" w:sz="0" w:space="0" w:color="auto"/>
                                                                                  </w:divBdr>
                                                                                  <w:divsChild>
                                                                                    <w:div w:id="1624843160">
                                                                                      <w:marLeft w:val="0"/>
                                                                                      <w:marRight w:val="0"/>
                                                                                      <w:marTop w:val="0"/>
                                                                                      <w:marBottom w:val="0"/>
                                                                                      <w:divBdr>
                                                                                        <w:top w:val="none" w:sz="0" w:space="0" w:color="auto"/>
                                                                                        <w:left w:val="none" w:sz="0" w:space="0" w:color="auto"/>
                                                                                        <w:bottom w:val="none" w:sz="0" w:space="0" w:color="auto"/>
                                                                                        <w:right w:val="none" w:sz="0" w:space="0" w:color="auto"/>
                                                                                      </w:divBdr>
                                                                                      <w:divsChild>
                                                                                        <w:div w:id="1624843088">
                                                                                          <w:marLeft w:val="0"/>
                                                                                          <w:marRight w:val="0"/>
                                                                                          <w:marTop w:val="0"/>
                                                                                          <w:marBottom w:val="0"/>
                                                                                          <w:divBdr>
                                                                                            <w:top w:val="none" w:sz="0" w:space="0" w:color="auto"/>
                                                                                            <w:left w:val="none" w:sz="0" w:space="0" w:color="auto"/>
                                                                                            <w:bottom w:val="none" w:sz="0" w:space="0" w:color="auto"/>
                                                                                            <w:right w:val="none" w:sz="0" w:space="0" w:color="auto"/>
                                                                                          </w:divBdr>
                                                                                        </w:div>
                                                                                        <w:div w:id="1624843110">
                                                                                          <w:marLeft w:val="0"/>
                                                                                          <w:marRight w:val="0"/>
                                                                                          <w:marTop w:val="0"/>
                                                                                          <w:marBottom w:val="0"/>
                                                                                          <w:divBdr>
                                                                                            <w:top w:val="none" w:sz="0" w:space="0" w:color="auto"/>
                                                                                            <w:left w:val="none" w:sz="0" w:space="0" w:color="auto"/>
                                                                                            <w:bottom w:val="none" w:sz="0" w:space="0" w:color="auto"/>
                                                                                            <w:right w:val="none" w:sz="0" w:space="0" w:color="auto"/>
                                                                                          </w:divBdr>
                                                                                        </w:div>
                                                                                        <w:div w:id="1624843132">
                                                                                          <w:marLeft w:val="0"/>
                                                                                          <w:marRight w:val="0"/>
                                                                                          <w:marTop w:val="0"/>
                                                                                          <w:marBottom w:val="0"/>
                                                                                          <w:divBdr>
                                                                                            <w:top w:val="none" w:sz="0" w:space="0" w:color="auto"/>
                                                                                            <w:left w:val="none" w:sz="0" w:space="0" w:color="auto"/>
                                                                                            <w:bottom w:val="none" w:sz="0" w:space="0" w:color="auto"/>
                                                                                            <w:right w:val="none" w:sz="0" w:space="0" w:color="auto"/>
                                                                                          </w:divBdr>
                                                                                        </w:div>
                                                                                        <w:div w:id="1624843151">
                                                                                          <w:marLeft w:val="0"/>
                                                                                          <w:marRight w:val="0"/>
                                                                                          <w:marTop w:val="0"/>
                                                                                          <w:marBottom w:val="0"/>
                                                                                          <w:divBdr>
                                                                                            <w:top w:val="none" w:sz="0" w:space="0" w:color="auto"/>
                                                                                            <w:left w:val="none" w:sz="0" w:space="0" w:color="auto"/>
                                                                                            <w:bottom w:val="none" w:sz="0" w:space="0" w:color="auto"/>
                                                                                            <w:right w:val="none" w:sz="0" w:space="0" w:color="auto"/>
                                                                                          </w:divBdr>
                                                                                        </w:div>
                                                                                        <w:div w:id="1624843193">
                                                                                          <w:marLeft w:val="0"/>
                                                                                          <w:marRight w:val="0"/>
                                                                                          <w:marTop w:val="0"/>
                                                                                          <w:marBottom w:val="0"/>
                                                                                          <w:divBdr>
                                                                                            <w:top w:val="none" w:sz="0" w:space="0" w:color="auto"/>
                                                                                            <w:left w:val="none" w:sz="0" w:space="0" w:color="auto"/>
                                                                                            <w:bottom w:val="none" w:sz="0" w:space="0" w:color="auto"/>
                                                                                            <w:right w:val="none" w:sz="0" w:space="0" w:color="auto"/>
                                                                                          </w:divBdr>
                                                                                        </w:div>
                                                                                        <w:div w:id="1624843202">
                                                                                          <w:marLeft w:val="0"/>
                                                                                          <w:marRight w:val="0"/>
                                                                                          <w:marTop w:val="0"/>
                                                                                          <w:marBottom w:val="0"/>
                                                                                          <w:divBdr>
                                                                                            <w:top w:val="none" w:sz="0" w:space="0" w:color="auto"/>
                                                                                            <w:left w:val="none" w:sz="0" w:space="0" w:color="auto"/>
                                                                                            <w:bottom w:val="none" w:sz="0" w:space="0" w:color="auto"/>
                                                                                            <w:right w:val="none" w:sz="0" w:space="0" w:color="auto"/>
                                                                                          </w:divBdr>
                                                                                        </w:div>
                                                                                        <w:div w:id="16248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4843085">
      <w:marLeft w:val="0"/>
      <w:marRight w:val="0"/>
      <w:marTop w:val="0"/>
      <w:marBottom w:val="0"/>
      <w:divBdr>
        <w:top w:val="none" w:sz="0" w:space="0" w:color="auto"/>
        <w:left w:val="none" w:sz="0" w:space="0" w:color="auto"/>
        <w:bottom w:val="none" w:sz="0" w:space="0" w:color="auto"/>
        <w:right w:val="none" w:sz="0" w:space="0" w:color="auto"/>
      </w:divBdr>
    </w:div>
    <w:div w:id="1624843101">
      <w:marLeft w:val="0"/>
      <w:marRight w:val="0"/>
      <w:marTop w:val="0"/>
      <w:marBottom w:val="0"/>
      <w:divBdr>
        <w:top w:val="none" w:sz="0" w:space="0" w:color="auto"/>
        <w:left w:val="none" w:sz="0" w:space="0" w:color="auto"/>
        <w:bottom w:val="none" w:sz="0" w:space="0" w:color="auto"/>
        <w:right w:val="none" w:sz="0" w:space="0" w:color="auto"/>
      </w:divBdr>
      <w:divsChild>
        <w:div w:id="1624843100">
          <w:marLeft w:val="0"/>
          <w:marRight w:val="0"/>
          <w:marTop w:val="0"/>
          <w:marBottom w:val="0"/>
          <w:divBdr>
            <w:top w:val="none" w:sz="0" w:space="0" w:color="auto"/>
            <w:left w:val="none" w:sz="0" w:space="0" w:color="auto"/>
            <w:bottom w:val="none" w:sz="0" w:space="0" w:color="auto"/>
            <w:right w:val="none" w:sz="0" w:space="0" w:color="auto"/>
          </w:divBdr>
        </w:div>
        <w:div w:id="1624843102">
          <w:marLeft w:val="0"/>
          <w:marRight w:val="0"/>
          <w:marTop w:val="0"/>
          <w:marBottom w:val="0"/>
          <w:divBdr>
            <w:top w:val="none" w:sz="0" w:space="0" w:color="auto"/>
            <w:left w:val="none" w:sz="0" w:space="0" w:color="auto"/>
            <w:bottom w:val="none" w:sz="0" w:space="0" w:color="auto"/>
            <w:right w:val="none" w:sz="0" w:space="0" w:color="auto"/>
          </w:divBdr>
        </w:div>
        <w:div w:id="1624843103">
          <w:marLeft w:val="0"/>
          <w:marRight w:val="0"/>
          <w:marTop w:val="0"/>
          <w:marBottom w:val="0"/>
          <w:divBdr>
            <w:top w:val="none" w:sz="0" w:space="0" w:color="auto"/>
            <w:left w:val="none" w:sz="0" w:space="0" w:color="auto"/>
            <w:bottom w:val="none" w:sz="0" w:space="0" w:color="auto"/>
            <w:right w:val="none" w:sz="0" w:space="0" w:color="auto"/>
          </w:divBdr>
        </w:div>
        <w:div w:id="1624843104">
          <w:marLeft w:val="0"/>
          <w:marRight w:val="0"/>
          <w:marTop w:val="0"/>
          <w:marBottom w:val="0"/>
          <w:divBdr>
            <w:top w:val="none" w:sz="0" w:space="0" w:color="auto"/>
            <w:left w:val="none" w:sz="0" w:space="0" w:color="auto"/>
            <w:bottom w:val="none" w:sz="0" w:space="0" w:color="auto"/>
            <w:right w:val="none" w:sz="0" w:space="0" w:color="auto"/>
          </w:divBdr>
        </w:div>
      </w:divsChild>
    </w:div>
    <w:div w:id="1624843105">
      <w:marLeft w:val="0"/>
      <w:marRight w:val="0"/>
      <w:marTop w:val="0"/>
      <w:marBottom w:val="0"/>
      <w:divBdr>
        <w:top w:val="none" w:sz="0" w:space="0" w:color="auto"/>
        <w:left w:val="none" w:sz="0" w:space="0" w:color="auto"/>
        <w:bottom w:val="none" w:sz="0" w:space="0" w:color="auto"/>
        <w:right w:val="none" w:sz="0" w:space="0" w:color="auto"/>
      </w:divBdr>
    </w:div>
    <w:div w:id="1624843107">
      <w:marLeft w:val="0"/>
      <w:marRight w:val="0"/>
      <w:marTop w:val="0"/>
      <w:marBottom w:val="0"/>
      <w:divBdr>
        <w:top w:val="none" w:sz="0" w:space="0" w:color="auto"/>
        <w:left w:val="none" w:sz="0" w:space="0" w:color="auto"/>
        <w:bottom w:val="none" w:sz="0" w:space="0" w:color="auto"/>
        <w:right w:val="none" w:sz="0" w:space="0" w:color="auto"/>
      </w:divBdr>
      <w:divsChild>
        <w:div w:id="1624843106">
          <w:marLeft w:val="0"/>
          <w:marRight w:val="0"/>
          <w:marTop w:val="0"/>
          <w:marBottom w:val="0"/>
          <w:divBdr>
            <w:top w:val="none" w:sz="0" w:space="0" w:color="auto"/>
            <w:left w:val="none" w:sz="0" w:space="0" w:color="auto"/>
            <w:bottom w:val="none" w:sz="0" w:space="0" w:color="auto"/>
            <w:right w:val="none" w:sz="0" w:space="0" w:color="auto"/>
          </w:divBdr>
        </w:div>
        <w:div w:id="1624843108">
          <w:marLeft w:val="0"/>
          <w:marRight w:val="0"/>
          <w:marTop w:val="0"/>
          <w:marBottom w:val="0"/>
          <w:divBdr>
            <w:top w:val="none" w:sz="0" w:space="0" w:color="auto"/>
            <w:left w:val="none" w:sz="0" w:space="0" w:color="auto"/>
            <w:bottom w:val="none" w:sz="0" w:space="0" w:color="auto"/>
            <w:right w:val="none" w:sz="0" w:space="0" w:color="auto"/>
          </w:divBdr>
        </w:div>
      </w:divsChild>
    </w:div>
    <w:div w:id="1624843146">
      <w:marLeft w:val="0"/>
      <w:marRight w:val="0"/>
      <w:marTop w:val="0"/>
      <w:marBottom w:val="0"/>
      <w:divBdr>
        <w:top w:val="none" w:sz="0" w:space="0" w:color="auto"/>
        <w:left w:val="none" w:sz="0" w:space="0" w:color="auto"/>
        <w:bottom w:val="none" w:sz="0" w:space="0" w:color="auto"/>
        <w:right w:val="none" w:sz="0" w:space="0" w:color="auto"/>
      </w:divBdr>
      <w:divsChild>
        <w:div w:id="1624843082">
          <w:marLeft w:val="0"/>
          <w:marRight w:val="0"/>
          <w:marTop w:val="0"/>
          <w:marBottom w:val="0"/>
          <w:divBdr>
            <w:top w:val="none" w:sz="0" w:space="0" w:color="auto"/>
            <w:left w:val="none" w:sz="0" w:space="0" w:color="auto"/>
            <w:bottom w:val="none" w:sz="0" w:space="0" w:color="auto"/>
            <w:right w:val="none" w:sz="0" w:space="0" w:color="auto"/>
          </w:divBdr>
          <w:divsChild>
            <w:div w:id="1624843168">
              <w:marLeft w:val="0"/>
              <w:marRight w:val="0"/>
              <w:marTop w:val="0"/>
              <w:marBottom w:val="0"/>
              <w:divBdr>
                <w:top w:val="none" w:sz="0" w:space="0" w:color="auto"/>
                <w:left w:val="none" w:sz="0" w:space="0" w:color="auto"/>
                <w:bottom w:val="none" w:sz="0" w:space="0" w:color="auto"/>
                <w:right w:val="none" w:sz="0" w:space="0" w:color="auto"/>
              </w:divBdr>
              <w:divsChild>
                <w:div w:id="1624843086">
                  <w:marLeft w:val="0"/>
                  <w:marRight w:val="0"/>
                  <w:marTop w:val="0"/>
                  <w:marBottom w:val="0"/>
                  <w:divBdr>
                    <w:top w:val="none" w:sz="0" w:space="0" w:color="auto"/>
                    <w:left w:val="none" w:sz="0" w:space="0" w:color="auto"/>
                    <w:bottom w:val="none" w:sz="0" w:space="0" w:color="auto"/>
                    <w:right w:val="none" w:sz="0" w:space="0" w:color="auto"/>
                  </w:divBdr>
                  <w:divsChild>
                    <w:div w:id="1624843138">
                      <w:marLeft w:val="0"/>
                      <w:marRight w:val="0"/>
                      <w:marTop w:val="0"/>
                      <w:marBottom w:val="0"/>
                      <w:divBdr>
                        <w:top w:val="none" w:sz="0" w:space="0" w:color="auto"/>
                        <w:left w:val="none" w:sz="0" w:space="0" w:color="auto"/>
                        <w:bottom w:val="none" w:sz="0" w:space="0" w:color="auto"/>
                        <w:right w:val="none" w:sz="0" w:space="0" w:color="auto"/>
                      </w:divBdr>
                    </w:div>
                    <w:div w:id="1624843195">
                      <w:marLeft w:val="240"/>
                      <w:marRight w:val="240"/>
                      <w:marTop w:val="240"/>
                      <w:marBottom w:val="240"/>
                      <w:divBdr>
                        <w:top w:val="none" w:sz="0" w:space="0" w:color="auto"/>
                        <w:left w:val="none" w:sz="0" w:space="0" w:color="auto"/>
                        <w:bottom w:val="none" w:sz="0" w:space="0" w:color="auto"/>
                        <w:right w:val="none" w:sz="0" w:space="0" w:color="auto"/>
                      </w:divBdr>
                      <w:divsChild>
                        <w:div w:id="16248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43140">
                  <w:marLeft w:val="0"/>
                  <w:marRight w:val="0"/>
                  <w:marTop w:val="0"/>
                  <w:marBottom w:val="0"/>
                  <w:divBdr>
                    <w:top w:val="none" w:sz="0" w:space="0" w:color="auto"/>
                    <w:left w:val="none" w:sz="0" w:space="0" w:color="auto"/>
                    <w:bottom w:val="none" w:sz="0" w:space="0" w:color="auto"/>
                    <w:right w:val="none" w:sz="0" w:space="0" w:color="auto"/>
                  </w:divBdr>
                </w:div>
                <w:div w:id="1624843158">
                  <w:marLeft w:val="0"/>
                  <w:marRight w:val="0"/>
                  <w:marTop w:val="0"/>
                  <w:marBottom w:val="0"/>
                  <w:divBdr>
                    <w:top w:val="none" w:sz="0" w:space="0" w:color="auto"/>
                    <w:left w:val="none" w:sz="0" w:space="0" w:color="auto"/>
                    <w:bottom w:val="none" w:sz="0" w:space="0" w:color="auto"/>
                    <w:right w:val="none" w:sz="0" w:space="0" w:color="auto"/>
                  </w:divBdr>
                </w:div>
                <w:div w:id="1624843166">
                  <w:marLeft w:val="0"/>
                  <w:marRight w:val="0"/>
                  <w:marTop w:val="0"/>
                  <w:marBottom w:val="0"/>
                  <w:divBdr>
                    <w:top w:val="none" w:sz="0" w:space="0" w:color="auto"/>
                    <w:left w:val="none" w:sz="0" w:space="0" w:color="auto"/>
                    <w:bottom w:val="none" w:sz="0" w:space="0" w:color="auto"/>
                    <w:right w:val="none" w:sz="0" w:space="0" w:color="auto"/>
                  </w:divBdr>
                </w:div>
                <w:div w:id="1624843192">
                  <w:marLeft w:val="0"/>
                  <w:marRight w:val="0"/>
                  <w:marTop w:val="0"/>
                  <w:marBottom w:val="0"/>
                  <w:divBdr>
                    <w:top w:val="none" w:sz="0" w:space="0" w:color="auto"/>
                    <w:left w:val="none" w:sz="0" w:space="0" w:color="auto"/>
                    <w:bottom w:val="none" w:sz="0" w:space="0" w:color="auto"/>
                    <w:right w:val="none" w:sz="0" w:space="0" w:color="auto"/>
                  </w:divBdr>
                </w:div>
                <w:div w:id="1624843197">
                  <w:marLeft w:val="0"/>
                  <w:marRight w:val="0"/>
                  <w:marTop w:val="0"/>
                  <w:marBottom w:val="0"/>
                  <w:divBdr>
                    <w:top w:val="none" w:sz="0" w:space="0" w:color="auto"/>
                    <w:left w:val="none" w:sz="0" w:space="0" w:color="auto"/>
                    <w:bottom w:val="none" w:sz="0" w:space="0" w:color="auto"/>
                    <w:right w:val="none" w:sz="0" w:space="0" w:color="auto"/>
                  </w:divBdr>
                </w:div>
              </w:divsChild>
            </w:div>
            <w:div w:id="1624843177">
              <w:marLeft w:val="0"/>
              <w:marRight w:val="0"/>
              <w:marTop w:val="0"/>
              <w:marBottom w:val="0"/>
              <w:divBdr>
                <w:top w:val="none" w:sz="0" w:space="0" w:color="auto"/>
                <w:left w:val="none" w:sz="0" w:space="0" w:color="auto"/>
                <w:bottom w:val="none" w:sz="0" w:space="0" w:color="auto"/>
                <w:right w:val="none" w:sz="0" w:space="0" w:color="auto"/>
              </w:divBdr>
            </w:div>
          </w:divsChild>
        </w:div>
        <w:div w:id="1624843156">
          <w:marLeft w:val="0"/>
          <w:marRight w:val="0"/>
          <w:marTop w:val="0"/>
          <w:marBottom w:val="0"/>
          <w:divBdr>
            <w:top w:val="none" w:sz="0" w:space="0" w:color="auto"/>
            <w:left w:val="none" w:sz="0" w:space="0" w:color="auto"/>
            <w:bottom w:val="none" w:sz="0" w:space="0" w:color="auto"/>
            <w:right w:val="none" w:sz="0" w:space="0" w:color="auto"/>
          </w:divBdr>
        </w:div>
      </w:divsChild>
    </w:div>
    <w:div w:id="1624843150">
      <w:marLeft w:val="0"/>
      <w:marRight w:val="0"/>
      <w:marTop w:val="0"/>
      <w:marBottom w:val="0"/>
      <w:divBdr>
        <w:top w:val="none" w:sz="0" w:space="0" w:color="auto"/>
        <w:left w:val="none" w:sz="0" w:space="0" w:color="auto"/>
        <w:bottom w:val="none" w:sz="0" w:space="0" w:color="auto"/>
        <w:right w:val="none" w:sz="0" w:space="0" w:color="auto"/>
      </w:divBdr>
    </w:div>
    <w:div w:id="1624843165">
      <w:marLeft w:val="0"/>
      <w:marRight w:val="0"/>
      <w:marTop w:val="0"/>
      <w:marBottom w:val="0"/>
      <w:divBdr>
        <w:top w:val="none" w:sz="0" w:space="0" w:color="auto"/>
        <w:left w:val="none" w:sz="0" w:space="0" w:color="auto"/>
        <w:bottom w:val="none" w:sz="0" w:space="0" w:color="auto"/>
        <w:right w:val="none" w:sz="0" w:space="0" w:color="auto"/>
      </w:divBdr>
      <w:divsChild>
        <w:div w:id="1624843080">
          <w:marLeft w:val="0"/>
          <w:marRight w:val="0"/>
          <w:marTop w:val="0"/>
          <w:marBottom w:val="0"/>
          <w:divBdr>
            <w:top w:val="none" w:sz="0" w:space="0" w:color="auto"/>
            <w:left w:val="none" w:sz="0" w:space="0" w:color="auto"/>
            <w:bottom w:val="none" w:sz="0" w:space="0" w:color="auto"/>
            <w:right w:val="none" w:sz="0" w:space="0" w:color="auto"/>
          </w:divBdr>
        </w:div>
        <w:div w:id="1624843093">
          <w:marLeft w:val="0"/>
          <w:marRight w:val="0"/>
          <w:marTop w:val="0"/>
          <w:marBottom w:val="0"/>
          <w:divBdr>
            <w:top w:val="none" w:sz="0" w:space="0" w:color="auto"/>
            <w:left w:val="none" w:sz="0" w:space="0" w:color="auto"/>
            <w:bottom w:val="none" w:sz="0" w:space="0" w:color="auto"/>
            <w:right w:val="none" w:sz="0" w:space="0" w:color="auto"/>
          </w:divBdr>
        </w:div>
        <w:div w:id="1624843122">
          <w:marLeft w:val="0"/>
          <w:marRight w:val="0"/>
          <w:marTop w:val="0"/>
          <w:marBottom w:val="0"/>
          <w:divBdr>
            <w:top w:val="none" w:sz="0" w:space="0" w:color="auto"/>
            <w:left w:val="none" w:sz="0" w:space="0" w:color="auto"/>
            <w:bottom w:val="none" w:sz="0" w:space="0" w:color="auto"/>
            <w:right w:val="none" w:sz="0" w:space="0" w:color="auto"/>
          </w:divBdr>
        </w:div>
        <w:div w:id="1624843137">
          <w:marLeft w:val="0"/>
          <w:marRight w:val="0"/>
          <w:marTop w:val="0"/>
          <w:marBottom w:val="0"/>
          <w:divBdr>
            <w:top w:val="none" w:sz="0" w:space="0" w:color="auto"/>
            <w:left w:val="none" w:sz="0" w:space="0" w:color="auto"/>
            <w:bottom w:val="none" w:sz="0" w:space="0" w:color="auto"/>
            <w:right w:val="none" w:sz="0" w:space="0" w:color="auto"/>
          </w:divBdr>
        </w:div>
        <w:div w:id="1624843142">
          <w:marLeft w:val="0"/>
          <w:marRight w:val="0"/>
          <w:marTop w:val="0"/>
          <w:marBottom w:val="0"/>
          <w:divBdr>
            <w:top w:val="none" w:sz="0" w:space="0" w:color="auto"/>
            <w:left w:val="none" w:sz="0" w:space="0" w:color="auto"/>
            <w:bottom w:val="none" w:sz="0" w:space="0" w:color="auto"/>
            <w:right w:val="none" w:sz="0" w:space="0" w:color="auto"/>
          </w:divBdr>
        </w:div>
        <w:div w:id="1624843144">
          <w:marLeft w:val="0"/>
          <w:marRight w:val="0"/>
          <w:marTop w:val="0"/>
          <w:marBottom w:val="0"/>
          <w:divBdr>
            <w:top w:val="none" w:sz="0" w:space="0" w:color="auto"/>
            <w:left w:val="none" w:sz="0" w:space="0" w:color="auto"/>
            <w:bottom w:val="none" w:sz="0" w:space="0" w:color="auto"/>
            <w:right w:val="none" w:sz="0" w:space="0" w:color="auto"/>
          </w:divBdr>
        </w:div>
        <w:div w:id="1624843147">
          <w:marLeft w:val="0"/>
          <w:marRight w:val="0"/>
          <w:marTop w:val="0"/>
          <w:marBottom w:val="0"/>
          <w:divBdr>
            <w:top w:val="none" w:sz="0" w:space="0" w:color="auto"/>
            <w:left w:val="none" w:sz="0" w:space="0" w:color="auto"/>
            <w:bottom w:val="none" w:sz="0" w:space="0" w:color="auto"/>
            <w:right w:val="none" w:sz="0" w:space="0" w:color="auto"/>
          </w:divBdr>
        </w:div>
        <w:div w:id="1624843152">
          <w:marLeft w:val="0"/>
          <w:marRight w:val="0"/>
          <w:marTop w:val="0"/>
          <w:marBottom w:val="0"/>
          <w:divBdr>
            <w:top w:val="none" w:sz="0" w:space="0" w:color="auto"/>
            <w:left w:val="none" w:sz="0" w:space="0" w:color="auto"/>
            <w:bottom w:val="none" w:sz="0" w:space="0" w:color="auto"/>
            <w:right w:val="none" w:sz="0" w:space="0" w:color="auto"/>
          </w:divBdr>
        </w:div>
        <w:div w:id="1624843153">
          <w:marLeft w:val="0"/>
          <w:marRight w:val="0"/>
          <w:marTop w:val="0"/>
          <w:marBottom w:val="0"/>
          <w:divBdr>
            <w:top w:val="none" w:sz="0" w:space="0" w:color="auto"/>
            <w:left w:val="none" w:sz="0" w:space="0" w:color="auto"/>
            <w:bottom w:val="none" w:sz="0" w:space="0" w:color="auto"/>
            <w:right w:val="none" w:sz="0" w:space="0" w:color="auto"/>
          </w:divBdr>
        </w:div>
        <w:div w:id="1624843161">
          <w:marLeft w:val="0"/>
          <w:marRight w:val="0"/>
          <w:marTop w:val="0"/>
          <w:marBottom w:val="0"/>
          <w:divBdr>
            <w:top w:val="none" w:sz="0" w:space="0" w:color="auto"/>
            <w:left w:val="none" w:sz="0" w:space="0" w:color="auto"/>
            <w:bottom w:val="none" w:sz="0" w:space="0" w:color="auto"/>
            <w:right w:val="none" w:sz="0" w:space="0" w:color="auto"/>
          </w:divBdr>
        </w:div>
        <w:div w:id="1624843175">
          <w:marLeft w:val="0"/>
          <w:marRight w:val="0"/>
          <w:marTop w:val="0"/>
          <w:marBottom w:val="0"/>
          <w:divBdr>
            <w:top w:val="none" w:sz="0" w:space="0" w:color="auto"/>
            <w:left w:val="none" w:sz="0" w:space="0" w:color="auto"/>
            <w:bottom w:val="none" w:sz="0" w:space="0" w:color="auto"/>
            <w:right w:val="none" w:sz="0" w:space="0" w:color="auto"/>
          </w:divBdr>
        </w:div>
        <w:div w:id="1624843210">
          <w:marLeft w:val="0"/>
          <w:marRight w:val="0"/>
          <w:marTop w:val="0"/>
          <w:marBottom w:val="0"/>
          <w:divBdr>
            <w:top w:val="none" w:sz="0" w:space="0" w:color="auto"/>
            <w:left w:val="none" w:sz="0" w:space="0" w:color="auto"/>
            <w:bottom w:val="none" w:sz="0" w:space="0" w:color="auto"/>
            <w:right w:val="none" w:sz="0" w:space="0" w:color="auto"/>
          </w:divBdr>
        </w:div>
      </w:divsChild>
    </w:div>
    <w:div w:id="1624843167">
      <w:marLeft w:val="0"/>
      <w:marRight w:val="0"/>
      <w:marTop w:val="0"/>
      <w:marBottom w:val="0"/>
      <w:divBdr>
        <w:top w:val="none" w:sz="0" w:space="0" w:color="auto"/>
        <w:left w:val="none" w:sz="0" w:space="0" w:color="auto"/>
        <w:bottom w:val="none" w:sz="0" w:space="0" w:color="auto"/>
        <w:right w:val="none" w:sz="0" w:space="0" w:color="auto"/>
      </w:divBdr>
    </w:div>
    <w:div w:id="1624843174">
      <w:marLeft w:val="0"/>
      <w:marRight w:val="0"/>
      <w:marTop w:val="0"/>
      <w:marBottom w:val="0"/>
      <w:divBdr>
        <w:top w:val="none" w:sz="0" w:space="0" w:color="auto"/>
        <w:left w:val="none" w:sz="0" w:space="0" w:color="auto"/>
        <w:bottom w:val="none" w:sz="0" w:space="0" w:color="auto"/>
        <w:right w:val="none" w:sz="0" w:space="0" w:color="auto"/>
      </w:divBdr>
    </w:div>
    <w:div w:id="1624843184">
      <w:marLeft w:val="0"/>
      <w:marRight w:val="0"/>
      <w:marTop w:val="0"/>
      <w:marBottom w:val="0"/>
      <w:divBdr>
        <w:top w:val="none" w:sz="0" w:space="0" w:color="auto"/>
        <w:left w:val="none" w:sz="0" w:space="0" w:color="auto"/>
        <w:bottom w:val="none" w:sz="0" w:space="0" w:color="auto"/>
        <w:right w:val="none" w:sz="0" w:space="0" w:color="auto"/>
      </w:divBdr>
      <w:divsChild>
        <w:div w:id="1624843143">
          <w:marLeft w:val="0"/>
          <w:marRight w:val="0"/>
          <w:marTop w:val="0"/>
          <w:marBottom w:val="0"/>
          <w:divBdr>
            <w:top w:val="none" w:sz="0" w:space="0" w:color="auto"/>
            <w:left w:val="none" w:sz="0" w:space="0" w:color="auto"/>
            <w:bottom w:val="none" w:sz="0" w:space="0" w:color="auto"/>
            <w:right w:val="none" w:sz="0" w:space="0" w:color="auto"/>
          </w:divBdr>
          <w:divsChild>
            <w:div w:id="1624843148">
              <w:marLeft w:val="0"/>
              <w:marRight w:val="0"/>
              <w:marTop w:val="0"/>
              <w:marBottom w:val="0"/>
              <w:divBdr>
                <w:top w:val="none" w:sz="0" w:space="0" w:color="auto"/>
                <w:left w:val="none" w:sz="0" w:space="0" w:color="auto"/>
                <w:bottom w:val="none" w:sz="0" w:space="0" w:color="auto"/>
                <w:right w:val="none" w:sz="0" w:space="0" w:color="auto"/>
              </w:divBdr>
              <w:divsChild>
                <w:div w:id="1624843186">
                  <w:marLeft w:val="0"/>
                  <w:marRight w:val="0"/>
                  <w:marTop w:val="0"/>
                  <w:marBottom w:val="0"/>
                  <w:divBdr>
                    <w:top w:val="none" w:sz="0" w:space="0" w:color="auto"/>
                    <w:left w:val="none" w:sz="0" w:space="0" w:color="auto"/>
                    <w:bottom w:val="none" w:sz="0" w:space="0" w:color="auto"/>
                    <w:right w:val="none" w:sz="0" w:space="0" w:color="auto"/>
                  </w:divBdr>
                  <w:divsChild>
                    <w:div w:id="1624843218">
                      <w:marLeft w:val="0"/>
                      <w:marRight w:val="0"/>
                      <w:marTop w:val="0"/>
                      <w:marBottom w:val="0"/>
                      <w:divBdr>
                        <w:top w:val="none" w:sz="0" w:space="0" w:color="auto"/>
                        <w:left w:val="none" w:sz="0" w:space="0" w:color="auto"/>
                        <w:bottom w:val="none" w:sz="0" w:space="0" w:color="auto"/>
                        <w:right w:val="none" w:sz="0" w:space="0" w:color="auto"/>
                      </w:divBdr>
                      <w:divsChild>
                        <w:div w:id="1624843126">
                          <w:marLeft w:val="0"/>
                          <w:marRight w:val="0"/>
                          <w:marTop w:val="0"/>
                          <w:marBottom w:val="0"/>
                          <w:divBdr>
                            <w:top w:val="none" w:sz="0" w:space="0" w:color="auto"/>
                            <w:left w:val="none" w:sz="0" w:space="0" w:color="auto"/>
                            <w:bottom w:val="none" w:sz="0" w:space="0" w:color="auto"/>
                            <w:right w:val="none" w:sz="0" w:space="0" w:color="auto"/>
                          </w:divBdr>
                          <w:divsChild>
                            <w:div w:id="1624843205">
                              <w:marLeft w:val="0"/>
                              <w:marRight w:val="0"/>
                              <w:marTop w:val="0"/>
                              <w:marBottom w:val="0"/>
                              <w:divBdr>
                                <w:top w:val="none" w:sz="0" w:space="0" w:color="auto"/>
                                <w:left w:val="none" w:sz="0" w:space="0" w:color="auto"/>
                                <w:bottom w:val="none" w:sz="0" w:space="0" w:color="auto"/>
                                <w:right w:val="none" w:sz="0" w:space="0" w:color="auto"/>
                              </w:divBdr>
                              <w:divsChild>
                                <w:div w:id="1624843155">
                                  <w:marLeft w:val="0"/>
                                  <w:marRight w:val="0"/>
                                  <w:marTop w:val="0"/>
                                  <w:marBottom w:val="0"/>
                                  <w:divBdr>
                                    <w:top w:val="none" w:sz="0" w:space="0" w:color="auto"/>
                                    <w:left w:val="none" w:sz="0" w:space="0" w:color="auto"/>
                                    <w:bottom w:val="none" w:sz="0" w:space="0" w:color="auto"/>
                                    <w:right w:val="none" w:sz="0" w:space="0" w:color="auto"/>
                                  </w:divBdr>
                                  <w:divsChild>
                                    <w:div w:id="1624843200">
                                      <w:marLeft w:val="0"/>
                                      <w:marRight w:val="0"/>
                                      <w:marTop w:val="0"/>
                                      <w:marBottom w:val="0"/>
                                      <w:divBdr>
                                        <w:top w:val="none" w:sz="0" w:space="0" w:color="auto"/>
                                        <w:left w:val="none" w:sz="0" w:space="0" w:color="auto"/>
                                        <w:bottom w:val="none" w:sz="0" w:space="0" w:color="auto"/>
                                        <w:right w:val="none" w:sz="0" w:space="0" w:color="auto"/>
                                      </w:divBdr>
                                      <w:divsChild>
                                        <w:div w:id="1624843135">
                                          <w:marLeft w:val="0"/>
                                          <w:marRight w:val="0"/>
                                          <w:marTop w:val="0"/>
                                          <w:marBottom w:val="0"/>
                                          <w:divBdr>
                                            <w:top w:val="none" w:sz="0" w:space="0" w:color="auto"/>
                                            <w:left w:val="none" w:sz="0" w:space="0" w:color="auto"/>
                                            <w:bottom w:val="none" w:sz="0" w:space="0" w:color="auto"/>
                                            <w:right w:val="none" w:sz="0" w:space="0" w:color="auto"/>
                                          </w:divBdr>
                                          <w:divsChild>
                                            <w:div w:id="1624843187">
                                              <w:marLeft w:val="0"/>
                                              <w:marRight w:val="0"/>
                                              <w:marTop w:val="0"/>
                                              <w:marBottom w:val="0"/>
                                              <w:divBdr>
                                                <w:top w:val="none" w:sz="0" w:space="0" w:color="auto"/>
                                                <w:left w:val="none" w:sz="0" w:space="0" w:color="auto"/>
                                                <w:bottom w:val="none" w:sz="0" w:space="0" w:color="auto"/>
                                                <w:right w:val="none" w:sz="0" w:space="0" w:color="auto"/>
                                              </w:divBdr>
                                              <w:divsChild>
                                                <w:div w:id="1624843196">
                                                  <w:marLeft w:val="0"/>
                                                  <w:marRight w:val="0"/>
                                                  <w:marTop w:val="0"/>
                                                  <w:marBottom w:val="0"/>
                                                  <w:divBdr>
                                                    <w:top w:val="none" w:sz="0" w:space="0" w:color="auto"/>
                                                    <w:left w:val="none" w:sz="0" w:space="0" w:color="auto"/>
                                                    <w:bottom w:val="none" w:sz="0" w:space="0" w:color="auto"/>
                                                    <w:right w:val="none" w:sz="0" w:space="0" w:color="auto"/>
                                                  </w:divBdr>
                                                  <w:divsChild>
                                                    <w:div w:id="1624843114">
                                                      <w:marLeft w:val="0"/>
                                                      <w:marRight w:val="0"/>
                                                      <w:marTop w:val="0"/>
                                                      <w:marBottom w:val="0"/>
                                                      <w:divBdr>
                                                        <w:top w:val="none" w:sz="0" w:space="0" w:color="auto"/>
                                                        <w:left w:val="none" w:sz="0" w:space="0" w:color="auto"/>
                                                        <w:bottom w:val="none" w:sz="0" w:space="0" w:color="auto"/>
                                                        <w:right w:val="none" w:sz="0" w:space="0" w:color="auto"/>
                                                      </w:divBdr>
                                                      <w:divsChild>
                                                        <w:div w:id="1624843219">
                                                          <w:marLeft w:val="0"/>
                                                          <w:marRight w:val="0"/>
                                                          <w:marTop w:val="0"/>
                                                          <w:marBottom w:val="0"/>
                                                          <w:divBdr>
                                                            <w:top w:val="none" w:sz="0" w:space="0" w:color="auto"/>
                                                            <w:left w:val="none" w:sz="0" w:space="0" w:color="auto"/>
                                                            <w:bottom w:val="none" w:sz="0" w:space="0" w:color="auto"/>
                                                            <w:right w:val="none" w:sz="0" w:space="0" w:color="auto"/>
                                                          </w:divBdr>
                                                          <w:divsChild>
                                                            <w:div w:id="1624843087">
                                                              <w:marLeft w:val="0"/>
                                                              <w:marRight w:val="0"/>
                                                              <w:marTop w:val="0"/>
                                                              <w:marBottom w:val="0"/>
                                                              <w:divBdr>
                                                                <w:top w:val="none" w:sz="0" w:space="0" w:color="auto"/>
                                                                <w:left w:val="none" w:sz="0" w:space="0" w:color="auto"/>
                                                                <w:bottom w:val="none" w:sz="0" w:space="0" w:color="auto"/>
                                                                <w:right w:val="none" w:sz="0" w:space="0" w:color="auto"/>
                                                              </w:divBdr>
                                                              <w:divsChild>
                                                                <w:div w:id="1624843133">
                                                                  <w:marLeft w:val="0"/>
                                                                  <w:marRight w:val="0"/>
                                                                  <w:marTop w:val="0"/>
                                                                  <w:marBottom w:val="0"/>
                                                                  <w:divBdr>
                                                                    <w:top w:val="none" w:sz="0" w:space="0" w:color="auto"/>
                                                                    <w:left w:val="none" w:sz="0" w:space="0" w:color="auto"/>
                                                                    <w:bottom w:val="none" w:sz="0" w:space="0" w:color="auto"/>
                                                                    <w:right w:val="none" w:sz="0" w:space="0" w:color="auto"/>
                                                                  </w:divBdr>
                                                                  <w:divsChild>
                                                                    <w:div w:id="16248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24843191">
      <w:marLeft w:val="0"/>
      <w:marRight w:val="0"/>
      <w:marTop w:val="0"/>
      <w:marBottom w:val="0"/>
      <w:divBdr>
        <w:top w:val="none" w:sz="0" w:space="0" w:color="auto"/>
        <w:left w:val="none" w:sz="0" w:space="0" w:color="auto"/>
        <w:bottom w:val="none" w:sz="0" w:space="0" w:color="auto"/>
        <w:right w:val="none" w:sz="0" w:space="0" w:color="auto"/>
      </w:divBdr>
    </w:div>
    <w:div w:id="1624843199">
      <w:marLeft w:val="0"/>
      <w:marRight w:val="0"/>
      <w:marTop w:val="0"/>
      <w:marBottom w:val="0"/>
      <w:divBdr>
        <w:top w:val="none" w:sz="0" w:space="0" w:color="auto"/>
        <w:left w:val="none" w:sz="0" w:space="0" w:color="auto"/>
        <w:bottom w:val="none" w:sz="0" w:space="0" w:color="auto"/>
        <w:right w:val="none" w:sz="0" w:space="0" w:color="auto"/>
      </w:divBdr>
      <w:divsChild>
        <w:div w:id="1624843212">
          <w:marLeft w:val="0"/>
          <w:marRight w:val="0"/>
          <w:marTop w:val="0"/>
          <w:marBottom w:val="0"/>
          <w:divBdr>
            <w:top w:val="none" w:sz="0" w:space="0" w:color="auto"/>
            <w:left w:val="none" w:sz="0" w:space="0" w:color="auto"/>
            <w:bottom w:val="none" w:sz="0" w:space="0" w:color="auto"/>
            <w:right w:val="none" w:sz="0" w:space="0" w:color="auto"/>
          </w:divBdr>
          <w:divsChild>
            <w:div w:id="1624843098">
              <w:marLeft w:val="0"/>
              <w:marRight w:val="0"/>
              <w:marTop w:val="0"/>
              <w:marBottom w:val="0"/>
              <w:divBdr>
                <w:top w:val="none" w:sz="0" w:space="0" w:color="auto"/>
                <w:left w:val="none" w:sz="0" w:space="0" w:color="auto"/>
                <w:bottom w:val="none" w:sz="0" w:space="0" w:color="auto"/>
                <w:right w:val="none" w:sz="0" w:space="0" w:color="auto"/>
              </w:divBdr>
              <w:divsChild>
                <w:div w:id="1624843125">
                  <w:marLeft w:val="0"/>
                  <w:marRight w:val="0"/>
                  <w:marTop w:val="0"/>
                  <w:marBottom w:val="0"/>
                  <w:divBdr>
                    <w:top w:val="none" w:sz="0" w:space="0" w:color="auto"/>
                    <w:left w:val="none" w:sz="0" w:space="0" w:color="auto"/>
                    <w:bottom w:val="none" w:sz="0" w:space="0" w:color="auto"/>
                    <w:right w:val="none" w:sz="0" w:space="0" w:color="auto"/>
                  </w:divBdr>
                  <w:divsChild>
                    <w:div w:id="1624843183">
                      <w:marLeft w:val="0"/>
                      <w:marRight w:val="0"/>
                      <w:marTop w:val="0"/>
                      <w:marBottom w:val="0"/>
                      <w:divBdr>
                        <w:top w:val="none" w:sz="0" w:space="0" w:color="auto"/>
                        <w:left w:val="none" w:sz="0" w:space="0" w:color="auto"/>
                        <w:bottom w:val="none" w:sz="0" w:space="0" w:color="auto"/>
                        <w:right w:val="none" w:sz="0" w:space="0" w:color="auto"/>
                      </w:divBdr>
                      <w:divsChild>
                        <w:div w:id="1624843203">
                          <w:marLeft w:val="0"/>
                          <w:marRight w:val="0"/>
                          <w:marTop w:val="0"/>
                          <w:marBottom w:val="0"/>
                          <w:divBdr>
                            <w:top w:val="none" w:sz="0" w:space="0" w:color="auto"/>
                            <w:left w:val="none" w:sz="0" w:space="0" w:color="auto"/>
                            <w:bottom w:val="none" w:sz="0" w:space="0" w:color="auto"/>
                            <w:right w:val="none" w:sz="0" w:space="0" w:color="auto"/>
                          </w:divBdr>
                          <w:divsChild>
                            <w:div w:id="1624843164">
                              <w:marLeft w:val="0"/>
                              <w:marRight w:val="0"/>
                              <w:marTop w:val="0"/>
                              <w:marBottom w:val="0"/>
                              <w:divBdr>
                                <w:top w:val="none" w:sz="0" w:space="0" w:color="auto"/>
                                <w:left w:val="none" w:sz="0" w:space="0" w:color="auto"/>
                                <w:bottom w:val="none" w:sz="0" w:space="0" w:color="auto"/>
                                <w:right w:val="none" w:sz="0" w:space="0" w:color="auto"/>
                              </w:divBdr>
                              <w:divsChild>
                                <w:div w:id="1624843113">
                                  <w:marLeft w:val="0"/>
                                  <w:marRight w:val="0"/>
                                  <w:marTop w:val="0"/>
                                  <w:marBottom w:val="0"/>
                                  <w:divBdr>
                                    <w:top w:val="none" w:sz="0" w:space="0" w:color="auto"/>
                                    <w:left w:val="none" w:sz="0" w:space="0" w:color="auto"/>
                                    <w:bottom w:val="none" w:sz="0" w:space="0" w:color="auto"/>
                                    <w:right w:val="none" w:sz="0" w:space="0" w:color="auto"/>
                                  </w:divBdr>
                                  <w:divsChild>
                                    <w:div w:id="1624843123">
                                      <w:marLeft w:val="0"/>
                                      <w:marRight w:val="0"/>
                                      <w:marTop w:val="0"/>
                                      <w:marBottom w:val="0"/>
                                      <w:divBdr>
                                        <w:top w:val="none" w:sz="0" w:space="0" w:color="auto"/>
                                        <w:left w:val="none" w:sz="0" w:space="0" w:color="auto"/>
                                        <w:bottom w:val="none" w:sz="0" w:space="0" w:color="auto"/>
                                        <w:right w:val="none" w:sz="0" w:space="0" w:color="auto"/>
                                      </w:divBdr>
                                      <w:divsChild>
                                        <w:div w:id="1624843124">
                                          <w:marLeft w:val="0"/>
                                          <w:marRight w:val="0"/>
                                          <w:marTop w:val="0"/>
                                          <w:marBottom w:val="0"/>
                                          <w:divBdr>
                                            <w:top w:val="none" w:sz="0" w:space="0" w:color="auto"/>
                                            <w:left w:val="none" w:sz="0" w:space="0" w:color="auto"/>
                                            <w:bottom w:val="none" w:sz="0" w:space="0" w:color="auto"/>
                                            <w:right w:val="none" w:sz="0" w:space="0" w:color="auto"/>
                                          </w:divBdr>
                                          <w:divsChild>
                                            <w:div w:id="1624843079">
                                              <w:marLeft w:val="0"/>
                                              <w:marRight w:val="0"/>
                                              <w:marTop w:val="0"/>
                                              <w:marBottom w:val="0"/>
                                              <w:divBdr>
                                                <w:top w:val="none" w:sz="0" w:space="0" w:color="auto"/>
                                                <w:left w:val="none" w:sz="0" w:space="0" w:color="auto"/>
                                                <w:bottom w:val="none" w:sz="0" w:space="0" w:color="auto"/>
                                                <w:right w:val="none" w:sz="0" w:space="0" w:color="auto"/>
                                              </w:divBdr>
                                              <w:divsChild>
                                                <w:div w:id="1624843112">
                                                  <w:marLeft w:val="0"/>
                                                  <w:marRight w:val="0"/>
                                                  <w:marTop w:val="0"/>
                                                  <w:marBottom w:val="0"/>
                                                  <w:divBdr>
                                                    <w:top w:val="none" w:sz="0" w:space="0" w:color="auto"/>
                                                    <w:left w:val="none" w:sz="0" w:space="0" w:color="auto"/>
                                                    <w:bottom w:val="none" w:sz="0" w:space="0" w:color="auto"/>
                                                    <w:right w:val="none" w:sz="0" w:space="0" w:color="auto"/>
                                                  </w:divBdr>
                                                  <w:divsChild>
                                                    <w:div w:id="1624843095">
                                                      <w:marLeft w:val="0"/>
                                                      <w:marRight w:val="0"/>
                                                      <w:marTop w:val="0"/>
                                                      <w:marBottom w:val="0"/>
                                                      <w:divBdr>
                                                        <w:top w:val="none" w:sz="0" w:space="0" w:color="auto"/>
                                                        <w:left w:val="none" w:sz="0" w:space="0" w:color="auto"/>
                                                        <w:bottom w:val="none" w:sz="0" w:space="0" w:color="auto"/>
                                                        <w:right w:val="none" w:sz="0" w:space="0" w:color="auto"/>
                                                      </w:divBdr>
                                                      <w:divsChild>
                                                        <w:div w:id="1624843128">
                                                          <w:marLeft w:val="0"/>
                                                          <w:marRight w:val="0"/>
                                                          <w:marTop w:val="0"/>
                                                          <w:marBottom w:val="0"/>
                                                          <w:divBdr>
                                                            <w:top w:val="none" w:sz="0" w:space="0" w:color="auto"/>
                                                            <w:left w:val="none" w:sz="0" w:space="0" w:color="auto"/>
                                                            <w:bottom w:val="none" w:sz="0" w:space="0" w:color="auto"/>
                                                            <w:right w:val="none" w:sz="0" w:space="0" w:color="auto"/>
                                                          </w:divBdr>
                                                          <w:divsChild>
                                                            <w:div w:id="1624843171">
                                                              <w:marLeft w:val="0"/>
                                                              <w:marRight w:val="0"/>
                                                              <w:marTop w:val="0"/>
                                                              <w:marBottom w:val="0"/>
                                                              <w:divBdr>
                                                                <w:top w:val="none" w:sz="0" w:space="0" w:color="auto"/>
                                                                <w:left w:val="none" w:sz="0" w:space="0" w:color="auto"/>
                                                                <w:bottom w:val="none" w:sz="0" w:space="0" w:color="auto"/>
                                                                <w:right w:val="none" w:sz="0" w:space="0" w:color="auto"/>
                                                              </w:divBdr>
                                                              <w:divsChild>
                                                                <w:div w:id="1624843078">
                                                                  <w:marLeft w:val="0"/>
                                                                  <w:marRight w:val="0"/>
                                                                  <w:marTop w:val="0"/>
                                                                  <w:marBottom w:val="0"/>
                                                                  <w:divBdr>
                                                                    <w:top w:val="none" w:sz="0" w:space="0" w:color="auto"/>
                                                                    <w:left w:val="none" w:sz="0" w:space="0" w:color="auto"/>
                                                                    <w:bottom w:val="none" w:sz="0" w:space="0" w:color="auto"/>
                                                                    <w:right w:val="none" w:sz="0" w:space="0" w:color="auto"/>
                                                                  </w:divBdr>
                                                                </w:div>
                                                                <w:div w:id="1624843109">
                                                                  <w:marLeft w:val="0"/>
                                                                  <w:marRight w:val="0"/>
                                                                  <w:marTop w:val="0"/>
                                                                  <w:marBottom w:val="0"/>
                                                                  <w:divBdr>
                                                                    <w:top w:val="none" w:sz="0" w:space="0" w:color="auto"/>
                                                                    <w:left w:val="none" w:sz="0" w:space="0" w:color="auto"/>
                                                                    <w:bottom w:val="none" w:sz="0" w:space="0" w:color="auto"/>
                                                                    <w:right w:val="none" w:sz="0" w:space="0" w:color="auto"/>
                                                                  </w:divBdr>
                                                                </w:div>
                                                                <w:div w:id="1624843129">
                                                                  <w:marLeft w:val="0"/>
                                                                  <w:marRight w:val="0"/>
                                                                  <w:marTop w:val="0"/>
                                                                  <w:marBottom w:val="0"/>
                                                                  <w:divBdr>
                                                                    <w:top w:val="none" w:sz="0" w:space="0" w:color="auto"/>
                                                                    <w:left w:val="none" w:sz="0" w:space="0" w:color="auto"/>
                                                                    <w:bottom w:val="none" w:sz="0" w:space="0" w:color="auto"/>
                                                                    <w:right w:val="none" w:sz="0" w:space="0" w:color="auto"/>
                                                                  </w:divBdr>
                                                                </w:div>
                                                                <w:div w:id="1624843169">
                                                                  <w:marLeft w:val="0"/>
                                                                  <w:marRight w:val="0"/>
                                                                  <w:marTop w:val="0"/>
                                                                  <w:marBottom w:val="0"/>
                                                                  <w:divBdr>
                                                                    <w:top w:val="none" w:sz="0" w:space="0" w:color="auto"/>
                                                                    <w:left w:val="none" w:sz="0" w:space="0" w:color="auto"/>
                                                                    <w:bottom w:val="none" w:sz="0" w:space="0" w:color="auto"/>
                                                                    <w:right w:val="none" w:sz="0" w:space="0" w:color="auto"/>
                                                                  </w:divBdr>
                                                                </w:div>
                                                                <w:div w:id="1624843185">
                                                                  <w:marLeft w:val="0"/>
                                                                  <w:marRight w:val="0"/>
                                                                  <w:marTop w:val="0"/>
                                                                  <w:marBottom w:val="0"/>
                                                                  <w:divBdr>
                                                                    <w:top w:val="none" w:sz="0" w:space="0" w:color="auto"/>
                                                                    <w:left w:val="none" w:sz="0" w:space="0" w:color="auto"/>
                                                                    <w:bottom w:val="none" w:sz="0" w:space="0" w:color="auto"/>
                                                                    <w:right w:val="none" w:sz="0" w:space="0" w:color="auto"/>
                                                                  </w:divBdr>
                                                                </w:div>
                                                                <w:div w:id="1624843188">
                                                                  <w:marLeft w:val="0"/>
                                                                  <w:marRight w:val="0"/>
                                                                  <w:marTop w:val="0"/>
                                                                  <w:marBottom w:val="0"/>
                                                                  <w:divBdr>
                                                                    <w:top w:val="none" w:sz="0" w:space="0" w:color="auto"/>
                                                                    <w:left w:val="none" w:sz="0" w:space="0" w:color="auto"/>
                                                                    <w:bottom w:val="none" w:sz="0" w:space="0" w:color="auto"/>
                                                                    <w:right w:val="none" w:sz="0" w:space="0" w:color="auto"/>
                                                                  </w:divBdr>
                                                                </w:div>
                                                                <w:div w:id="162484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2</Pages>
  <Words>484</Words>
  <Characters>2614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ΓΕΩΡΓΙΟΣ ΖΓΑΡΔΑΝΑΣ;ΚΚΑΤΕΡΙΝΑ ΚΙΟΥΡΤΣΙΔΟΥ</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cp:lastPrinted>2020-04-29T17:29:00Z</cp:lastPrinted>
  <dcterms:created xsi:type="dcterms:W3CDTF">2020-04-29T18:46:00Z</dcterms:created>
  <dcterms:modified xsi:type="dcterms:W3CDTF">2020-04-29T19:01:00Z</dcterms:modified>
</cp:coreProperties>
</file>