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F80" w:rsidRDefault="008D3F80" w:rsidP="00963D83">
      <w:pPr>
        <w:widowControl w:val="0"/>
        <w:autoSpaceDE w:val="0"/>
        <w:autoSpaceDN w:val="0"/>
        <w:adjustRightInd w:val="0"/>
        <w:snapToGrid w:val="0"/>
        <w:rPr>
          <w:rFonts w:ascii="Arial" w:hAnsi="Arial" w:cs="Arial"/>
          <w:color w:val="000000"/>
          <w:sz w:val="21"/>
          <w:szCs w:val="21"/>
        </w:rPr>
      </w:pPr>
      <w:bookmarkStart w:id="0" w:name="_Hlk523228137"/>
    </w:p>
    <w:p w:rsidR="008D3F80" w:rsidRPr="00002EF6" w:rsidRDefault="008D3F80" w:rsidP="00963D83">
      <w:pPr>
        <w:framePr w:w="5735" w:h="571" w:hRule="exact" w:wrap="auto" w:vAnchor="page" w:hAnchor="page" w:x="3142" w:y="1265"/>
        <w:widowControl w:val="0"/>
        <w:autoSpaceDE w:val="0"/>
        <w:autoSpaceDN w:val="0"/>
        <w:adjustRightInd w:val="0"/>
        <w:snapToGrid w:val="0"/>
        <w:rPr>
          <w:rFonts w:ascii="Arial" w:hAnsi="Arial" w:cs="Arial"/>
          <w:b/>
        </w:rPr>
      </w:pPr>
      <w:bookmarkStart w:id="1" w:name="_Hlk513479886"/>
      <w:bookmarkEnd w:id="1"/>
      <w:r w:rsidRPr="002F6FFF">
        <w:rPr>
          <w:rFonts w:ascii="Arial" w:hAnsi="Arial" w:cs="Arial"/>
          <w:b/>
          <w:color w:val="000000"/>
        </w:rPr>
        <w:t>Πανελλήνια Ομοσπονδία Ενώσεων Στρατιωτικών</w:t>
      </w:r>
    </w:p>
    <w:p w:rsidR="008D3F80" w:rsidRPr="00D47AFD" w:rsidRDefault="008D3F80" w:rsidP="00963D83">
      <w:pPr>
        <w:framePr w:w="5735" w:h="571" w:hRule="exact" w:wrap="auto" w:vAnchor="page" w:hAnchor="page" w:x="3142" w:y="1265"/>
        <w:widowControl w:val="0"/>
        <w:autoSpaceDE w:val="0"/>
        <w:autoSpaceDN w:val="0"/>
        <w:adjustRightInd w:val="0"/>
        <w:snapToGrid w:val="0"/>
        <w:rPr>
          <w:rFonts w:ascii="Arial" w:hAnsi="Arial" w:cs="Arial"/>
          <w:b/>
        </w:rPr>
      </w:pPr>
      <w:r w:rsidRPr="00D47AFD">
        <w:rPr>
          <w:rFonts w:ascii="Arial" w:hAnsi="Arial" w:cs="Arial"/>
          <w:b/>
          <w:color w:val="000000"/>
        </w:rPr>
        <w:t xml:space="preserve">                               (</w:t>
      </w:r>
      <w:r w:rsidRPr="002F6FFF">
        <w:rPr>
          <w:rFonts w:ascii="Arial" w:hAnsi="Arial" w:cs="Arial"/>
          <w:b/>
          <w:color w:val="000000"/>
        </w:rPr>
        <w:t>Π</w:t>
      </w:r>
      <w:r w:rsidRPr="00D47AFD">
        <w:rPr>
          <w:rFonts w:ascii="Arial" w:hAnsi="Arial" w:cs="Arial"/>
          <w:b/>
          <w:color w:val="000000"/>
        </w:rPr>
        <w:t>.</w:t>
      </w:r>
      <w:r w:rsidRPr="002F6FFF">
        <w:rPr>
          <w:rFonts w:ascii="Arial" w:hAnsi="Arial" w:cs="Arial"/>
          <w:b/>
          <w:color w:val="000000"/>
        </w:rPr>
        <w:t>ΟΜ</w:t>
      </w:r>
      <w:r w:rsidRPr="00D47AFD">
        <w:rPr>
          <w:rFonts w:ascii="Arial" w:hAnsi="Arial" w:cs="Arial"/>
          <w:b/>
          <w:color w:val="000000"/>
        </w:rPr>
        <w:t>.</w:t>
      </w:r>
      <w:r w:rsidRPr="002F6FFF">
        <w:rPr>
          <w:rFonts w:ascii="Arial" w:hAnsi="Arial" w:cs="Arial"/>
          <w:b/>
          <w:color w:val="000000"/>
        </w:rPr>
        <w:t>ΕΝ</w:t>
      </w:r>
      <w:r w:rsidRPr="00D47AFD">
        <w:rPr>
          <w:rFonts w:ascii="Arial" w:hAnsi="Arial" w:cs="Arial"/>
          <w:b/>
          <w:color w:val="000000"/>
        </w:rPr>
        <w:t>.</w:t>
      </w:r>
      <w:r w:rsidRPr="002F6FFF">
        <w:rPr>
          <w:rFonts w:ascii="Arial" w:hAnsi="Arial" w:cs="Arial"/>
          <w:b/>
          <w:color w:val="000000"/>
        </w:rPr>
        <w:t>Σ</w:t>
      </w:r>
      <w:r w:rsidRPr="00D47AFD">
        <w:rPr>
          <w:rFonts w:ascii="Arial" w:hAnsi="Arial" w:cs="Arial"/>
          <w:b/>
          <w:color w:val="000000"/>
        </w:rPr>
        <w:t xml:space="preserve">.) </w:t>
      </w:r>
    </w:p>
    <w:p w:rsidR="008D3F80" w:rsidRPr="00D47AFD" w:rsidRDefault="008D3F80" w:rsidP="00963D83">
      <w:pPr>
        <w:framePr w:w="1996" w:h="211" w:hRule="exact" w:wrap="auto" w:vAnchor="page" w:hAnchor="page" w:x="9226" w:y="1246"/>
        <w:widowControl w:val="0"/>
        <w:autoSpaceDE w:val="0"/>
        <w:autoSpaceDN w:val="0"/>
        <w:adjustRightInd w:val="0"/>
        <w:snapToGrid w:val="0"/>
      </w:pPr>
      <w:bookmarkStart w:id="2" w:name="_Hlk513480508"/>
      <w:r w:rsidRPr="00D47AFD">
        <w:rPr>
          <w:rFonts w:ascii="Arial" w:hAnsi="Arial" w:cs="Arial"/>
          <w:color w:val="000000"/>
          <w:sz w:val="18"/>
          <w:szCs w:val="18"/>
        </w:rPr>
        <w:t xml:space="preserve">          </w:t>
      </w:r>
      <w:r>
        <w:rPr>
          <w:rFonts w:ascii="Arial" w:hAnsi="Arial" w:cs="Arial"/>
          <w:color w:val="000000"/>
          <w:sz w:val="18"/>
          <w:szCs w:val="18"/>
          <w:lang w:val="en-GB"/>
        </w:rPr>
        <w:t>member</w:t>
      </w:r>
      <w:r w:rsidRPr="00D47AFD">
        <w:rPr>
          <w:rFonts w:ascii="Arial" w:hAnsi="Arial" w:cs="Arial"/>
          <w:color w:val="000000"/>
          <w:sz w:val="18"/>
          <w:szCs w:val="18"/>
        </w:rPr>
        <w:t xml:space="preserve"> </w:t>
      </w:r>
      <w:r>
        <w:rPr>
          <w:rFonts w:ascii="Arial" w:hAnsi="Arial" w:cs="Arial"/>
          <w:color w:val="000000"/>
          <w:sz w:val="18"/>
          <w:szCs w:val="18"/>
          <w:lang w:val="en-GB"/>
        </w:rPr>
        <w:t>of</w:t>
      </w:r>
    </w:p>
    <w:bookmarkEnd w:id="2"/>
    <w:p w:rsidR="008D3F80" w:rsidRPr="00D47AFD" w:rsidRDefault="008D3F80" w:rsidP="00963D83">
      <w:pPr>
        <w:widowControl w:val="0"/>
        <w:autoSpaceDE w:val="0"/>
        <w:autoSpaceDN w:val="0"/>
        <w:adjustRightInd w:val="0"/>
        <w:snapToGrid w:val="0"/>
        <w:rPr>
          <w:rFonts w:ascii="Arial" w:hAnsi="Arial" w:cs="Arial"/>
          <w:color w:val="000000"/>
          <w:sz w:val="21"/>
          <w:szCs w:val="21"/>
        </w:rPr>
      </w:pPr>
    </w:p>
    <w:p w:rsidR="008D3F80" w:rsidRPr="00F211C1" w:rsidRDefault="008D3F80" w:rsidP="00963D83">
      <w:pPr>
        <w:widowControl w:val="0"/>
        <w:autoSpaceDE w:val="0"/>
        <w:autoSpaceDN w:val="0"/>
        <w:adjustRightInd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18.75pt;margin-top:2.35pt;width:102pt;height:102pt;z-index:-251658752">
            <v:imagedata r:id="rId7" o:title=""/>
          </v:shape>
        </w:pict>
      </w:r>
    </w:p>
    <w:p w:rsidR="008D3F80" w:rsidRPr="00447C36" w:rsidRDefault="008D3F80" w:rsidP="00963D83">
      <w:pPr>
        <w:framePr w:w="5642" w:h="845" w:hRule="exact" w:wrap="auto" w:vAnchor="page" w:hAnchor="page" w:x="3151" w:y="1936"/>
        <w:widowControl w:val="0"/>
        <w:autoSpaceDE w:val="0"/>
        <w:autoSpaceDN w:val="0"/>
        <w:adjustRightInd w:val="0"/>
        <w:snapToGrid w:val="0"/>
        <w:jc w:val="both"/>
        <w:rPr>
          <w:rFonts w:ascii="Arial" w:hAnsi="Arial" w:cs="Arial"/>
        </w:rPr>
      </w:pPr>
      <w:r w:rsidRPr="00447C36">
        <w:rPr>
          <w:rFonts w:ascii="Arial" w:hAnsi="Arial" w:cs="Arial"/>
          <w:color w:val="000000"/>
          <w:sz w:val="18"/>
          <w:szCs w:val="18"/>
        </w:rPr>
        <w:t>Νόμιμα αναγνωρισμέν</w:t>
      </w:r>
      <w:r>
        <w:rPr>
          <w:rFonts w:ascii="Arial" w:hAnsi="Arial" w:cs="Arial"/>
          <w:color w:val="000000"/>
          <w:sz w:val="18"/>
          <w:szCs w:val="18"/>
        </w:rPr>
        <w:t>η</w:t>
      </w:r>
      <w:r w:rsidRPr="00195666">
        <w:rPr>
          <w:rFonts w:ascii="Arial" w:hAnsi="Arial" w:cs="Arial"/>
          <w:color w:val="000000"/>
          <w:sz w:val="18"/>
          <w:szCs w:val="18"/>
        </w:rPr>
        <w:t xml:space="preserve"> </w:t>
      </w:r>
      <w:r>
        <w:rPr>
          <w:rFonts w:ascii="Arial" w:hAnsi="Arial" w:cs="Arial"/>
          <w:color w:val="000000"/>
          <w:sz w:val="18"/>
          <w:szCs w:val="18"/>
        </w:rPr>
        <w:t>επαγγελματική</w:t>
      </w:r>
      <w:r w:rsidRPr="00447C36">
        <w:rPr>
          <w:rFonts w:ascii="Arial" w:hAnsi="Arial" w:cs="Arial"/>
          <w:color w:val="000000"/>
          <w:sz w:val="18"/>
          <w:szCs w:val="18"/>
        </w:rPr>
        <w:t xml:space="preserve"> </w:t>
      </w:r>
      <w:r>
        <w:rPr>
          <w:rFonts w:ascii="Arial" w:hAnsi="Arial" w:cs="Arial"/>
          <w:color w:val="000000"/>
          <w:sz w:val="18"/>
          <w:szCs w:val="18"/>
        </w:rPr>
        <w:t>Ομοσπονδία</w:t>
      </w:r>
      <w:r w:rsidRPr="00447C36">
        <w:rPr>
          <w:rFonts w:ascii="Arial" w:hAnsi="Arial" w:cs="Arial"/>
          <w:color w:val="000000"/>
          <w:sz w:val="18"/>
          <w:szCs w:val="18"/>
        </w:rPr>
        <w:t xml:space="preserve"> με την υπ’</w:t>
      </w:r>
      <w:r>
        <w:rPr>
          <w:rFonts w:ascii="Arial" w:hAnsi="Arial" w:cs="Arial"/>
          <w:color w:val="000000"/>
          <w:sz w:val="18"/>
          <w:szCs w:val="18"/>
        </w:rPr>
        <w:t xml:space="preserve"> </w:t>
      </w:r>
      <w:r w:rsidRPr="00447C36">
        <w:rPr>
          <w:rFonts w:ascii="Arial" w:hAnsi="Arial" w:cs="Arial"/>
          <w:color w:val="000000"/>
          <w:sz w:val="18"/>
          <w:szCs w:val="18"/>
        </w:rPr>
        <w:t>αρ</w:t>
      </w:r>
      <w:r>
        <w:rPr>
          <w:rFonts w:ascii="Arial" w:hAnsi="Arial" w:cs="Arial"/>
          <w:color w:val="000000"/>
          <w:sz w:val="18"/>
          <w:szCs w:val="18"/>
        </w:rPr>
        <w:t>ιθμ</w:t>
      </w:r>
      <w:r w:rsidRPr="00447C36">
        <w:rPr>
          <w:rFonts w:ascii="Arial" w:hAnsi="Arial" w:cs="Arial"/>
          <w:color w:val="000000"/>
          <w:sz w:val="18"/>
          <w:szCs w:val="18"/>
        </w:rPr>
        <w:t>.</w:t>
      </w:r>
      <w:r w:rsidRPr="0096545E">
        <w:rPr>
          <w:rFonts w:ascii="Arial" w:hAnsi="Arial" w:cs="Arial"/>
          <w:color w:val="000000"/>
          <w:sz w:val="18"/>
          <w:szCs w:val="18"/>
        </w:rPr>
        <w:t>16</w:t>
      </w:r>
      <w:r w:rsidRPr="00447C36">
        <w:rPr>
          <w:rFonts w:ascii="Arial" w:hAnsi="Arial" w:cs="Arial"/>
          <w:color w:val="000000"/>
          <w:sz w:val="18"/>
          <w:szCs w:val="18"/>
        </w:rPr>
        <w:t>/201</w:t>
      </w:r>
      <w:r>
        <w:rPr>
          <w:rFonts w:ascii="Arial" w:hAnsi="Arial" w:cs="Arial"/>
          <w:color w:val="000000"/>
          <w:sz w:val="18"/>
          <w:szCs w:val="18"/>
        </w:rPr>
        <w:t>7</w:t>
      </w:r>
      <w:r w:rsidRPr="00447C36">
        <w:rPr>
          <w:rFonts w:ascii="Arial" w:hAnsi="Arial" w:cs="Arial"/>
          <w:color w:val="000000"/>
          <w:sz w:val="18"/>
          <w:szCs w:val="18"/>
        </w:rPr>
        <w:t xml:space="preserve"> διαταγή του Ειρηνοδικείου </w:t>
      </w:r>
      <w:r>
        <w:rPr>
          <w:rFonts w:ascii="Arial" w:hAnsi="Arial" w:cs="Arial"/>
          <w:color w:val="000000"/>
          <w:sz w:val="18"/>
          <w:szCs w:val="18"/>
        </w:rPr>
        <w:t>Χαλανδρίου, καταχωρημένη στα βιβλία Ομοσπονδιών του Πρωτοδικείου Αθηνών με αριθμό μητρώου 844 και αριθμό βιβλίου συνδικαλιστικών οργανώσεων 6390</w:t>
      </w:r>
      <w:r w:rsidRPr="00447C36">
        <w:rPr>
          <w:rFonts w:ascii="Arial" w:hAnsi="Arial" w:cs="Arial"/>
          <w:color w:val="000000"/>
          <w:sz w:val="18"/>
          <w:szCs w:val="18"/>
        </w:rPr>
        <w:t>.</w:t>
      </w:r>
      <w:r w:rsidRPr="000F75A9">
        <w:rPr>
          <w:noProof/>
        </w:rPr>
        <w:t xml:space="preserve"> </w:t>
      </w:r>
    </w:p>
    <w:p w:rsidR="008D3F80" w:rsidRDefault="008D3F80" w:rsidP="00963D83">
      <w:pPr>
        <w:widowControl w:val="0"/>
        <w:autoSpaceDE w:val="0"/>
        <w:autoSpaceDN w:val="0"/>
        <w:adjustRightInd w:val="0"/>
        <w:snapToGrid w:val="0"/>
        <w:rPr>
          <w:rFonts w:ascii="Arial" w:hAnsi="Arial" w:cs="Arial"/>
          <w:color w:val="000000"/>
          <w:sz w:val="21"/>
          <w:szCs w:val="21"/>
        </w:rPr>
      </w:pPr>
      <w:r>
        <w:rPr>
          <w:noProof/>
        </w:rPr>
        <w:pict>
          <v:shape id="_x0000_s1027" type="#_x0000_t75" style="position:absolute;margin-left:-52.95pt;margin-top:1.2pt;width:102pt;height:102pt;z-index:-251657728">
            <v:imagedata r:id="rId7" o:title=""/>
          </v:shape>
        </w:pict>
      </w:r>
      <w:r>
        <w:rPr>
          <w:noProof/>
        </w:rPr>
        <w:pict>
          <v:shape id="Εικόνα 1" o:spid="_x0000_s1028" type="#_x0000_t75" alt="logo Euromil" style="position:absolute;margin-left:385.05pt;margin-top:1.2pt;width:100.65pt;height:100.65pt;z-index:251656704;visibility:visible">
            <v:imagedata r:id="rId8" o:title=""/>
          </v:shape>
        </w:pict>
      </w:r>
    </w:p>
    <w:p w:rsidR="008D3F80" w:rsidRDefault="008D3F80" w:rsidP="00963D83">
      <w:pPr>
        <w:widowControl w:val="0"/>
        <w:autoSpaceDE w:val="0"/>
        <w:autoSpaceDN w:val="0"/>
        <w:adjustRightInd w:val="0"/>
        <w:snapToGrid w:val="0"/>
        <w:rPr>
          <w:rFonts w:ascii="Arial" w:hAnsi="Arial" w:cs="Arial"/>
          <w:color w:val="000000"/>
          <w:sz w:val="21"/>
          <w:szCs w:val="21"/>
        </w:rPr>
      </w:pPr>
    </w:p>
    <w:p w:rsidR="008D3F80" w:rsidRDefault="008D3F80" w:rsidP="00963D83">
      <w:pPr>
        <w:widowControl w:val="0"/>
        <w:autoSpaceDE w:val="0"/>
        <w:autoSpaceDN w:val="0"/>
        <w:adjustRightInd w:val="0"/>
        <w:snapToGrid w:val="0"/>
        <w:rPr>
          <w:rFonts w:ascii="Arial" w:hAnsi="Arial" w:cs="Arial"/>
          <w:color w:val="000000"/>
          <w:sz w:val="21"/>
          <w:szCs w:val="21"/>
        </w:rPr>
      </w:pPr>
    </w:p>
    <w:p w:rsidR="008D3F80" w:rsidRPr="003B38BC" w:rsidRDefault="008D3F80" w:rsidP="00963D83">
      <w:pPr>
        <w:widowControl w:val="0"/>
        <w:autoSpaceDE w:val="0"/>
        <w:autoSpaceDN w:val="0"/>
        <w:adjustRightInd w:val="0"/>
        <w:snapToGrid w:val="0"/>
        <w:jc w:val="center"/>
        <w:rPr>
          <w:rFonts w:ascii="Arial" w:hAnsi="Arial" w:cs="Arial"/>
          <w:color w:val="000000"/>
          <w:sz w:val="21"/>
          <w:szCs w:val="21"/>
        </w:rPr>
      </w:pPr>
    </w:p>
    <w:p w:rsidR="008D3F80" w:rsidRPr="000F75A9" w:rsidRDefault="008D3F80" w:rsidP="00963D83">
      <w:pPr>
        <w:framePr w:w="5731" w:wrap="auto" w:vAnchor="page" w:hAnchor="page" w:x="3151" w:y="3001"/>
        <w:widowControl w:val="0"/>
        <w:autoSpaceDE w:val="0"/>
        <w:autoSpaceDN w:val="0"/>
        <w:adjustRightInd w:val="0"/>
        <w:snapToGrid w:val="0"/>
      </w:pPr>
      <w:r>
        <w:rPr>
          <w:rFonts w:ascii="Arial" w:hAnsi="Arial" w:cs="Arial"/>
          <w:color w:val="000000"/>
          <w:sz w:val="18"/>
          <w:szCs w:val="18"/>
        </w:rPr>
        <w:t xml:space="preserve">Ηλεκτρονική διεύθυνση: </w:t>
      </w:r>
      <w:hyperlink r:id="rId9" w:history="1">
        <w:r w:rsidRPr="004019A1">
          <w:rPr>
            <w:rStyle w:val="Hyperlink"/>
            <w:rFonts w:ascii="Arial" w:hAnsi="Arial" w:cs="Arial"/>
            <w:sz w:val="18"/>
            <w:szCs w:val="18"/>
          </w:rPr>
          <w:t>www.</w:t>
        </w:r>
        <w:r w:rsidRPr="004019A1">
          <w:rPr>
            <w:rStyle w:val="Hyperlink"/>
            <w:rFonts w:ascii="Arial" w:hAnsi="Arial" w:cs="Arial"/>
            <w:sz w:val="18"/>
            <w:szCs w:val="18"/>
            <w:lang w:val="en-US"/>
          </w:rPr>
          <w:t>pomens</w:t>
        </w:r>
        <w:r w:rsidRPr="004019A1">
          <w:rPr>
            <w:rStyle w:val="Hyper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sidRPr="00A6778B">
        <w:rPr>
          <w:rFonts w:ascii="Arial" w:hAnsi="Arial" w:cs="Arial"/>
          <w:color w:val="000000"/>
          <w:sz w:val="18"/>
          <w:szCs w:val="18"/>
        </w:rPr>
        <w:t xml:space="preserve"> </w:t>
      </w:r>
      <w:r>
        <w:rPr>
          <w:rFonts w:ascii="Arial" w:hAnsi="Arial" w:cs="Arial"/>
          <w:color w:val="000000"/>
          <w:sz w:val="18"/>
          <w:szCs w:val="18"/>
        </w:rPr>
        <w:t>ΠΟΜΕΝΣ</w:t>
      </w:r>
      <w:r w:rsidRPr="00A6778B">
        <w:rPr>
          <w:rFonts w:ascii="Arial" w:hAnsi="Arial" w:cs="Arial"/>
          <w:color w:val="000000"/>
          <w:sz w:val="18"/>
          <w:szCs w:val="18"/>
        </w:rPr>
        <w:t xml:space="preserve"> </w:t>
      </w:r>
    </w:p>
    <w:p w:rsidR="008D3F80" w:rsidRDefault="008D3F80" w:rsidP="00963D83">
      <w:pPr>
        <w:widowControl w:val="0"/>
        <w:autoSpaceDE w:val="0"/>
        <w:autoSpaceDN w:val="0"/>
        <w:adjustRightInd w:val="0"/>
        <w:snapToGrid w:val="0"/>
        <w:rPr>
          <w:rFonts w:ascii="Arial" w:hAnsi="Arial" w:cs="Arial"/>
          <w:color w:val="000000"/>
          <w:sz w:val="21"/>
          <w:szCs w:val="21"/>
        </w:rPr>
      </w:pPr>
    </w:p>
    <w:p w:rsidR="008D3F80" w:rsidRPr="000F75A9" w:rsidRDefault="008D3F80" w:rsidP="00963D83">
      <w:pPr>
        <w:widowControl w:val="0"/>
        <w:autoSpaceDE w:val="0"/>
        <w:autoSpaceDN w:val="0"/>
        <w:adjustRightInd w:val="0"/>
        <w:snapToGrid w:val="0"/>
        <w:rPr>
          <w:rFonts w:ascii="Arial" w:hAnsi="Arial" w:cs="Arial"/>
          <w:color w:val="000000"/>
          <w:sz w:val="21"/>
          <w:szCs w:val="21"/>
        </w:rPr>
      </w:pPr>
      <w:r w:rsidRPr="000F75A9">
        <w:rPr>
          <w:rFonts w:ascii="Arial" w:hAnsi="Arial" w:cs="Arial"/>
          <w:color w:val="000000"/>
          <w:sz w:val="21"/>
          <w:szCs w:val="21"/>
        </w:rPr>
        <w:t xml:space="preserve">                                          </w:t>
      </w:r>
    </w:p>
    <w:p w:rsidR="008D3F80" w:rsidRPr="00D47AFD" w:rsidRDefault="008D3F80" w:rsidP="00963D83">
      <w:pPr>
        <w:framePr w:w="2762" w:h="365" w:hRule="exact" w:wrap="auto" w:vAnchor="page" w:hAnchor="page" w:x="3106" w:y="3346"/>
        <w:widowControl w:val="0"/>
        <w:autoSpaceDE w:val="0"/>
        <w:autoSpaceDN w:val="0"/>
        <w:adjustRightInd w:val="0"/>
        <w:snapToGrid w:val="0"/>
      </w:pPr>
      <w:r w:rsidRPr="00DF0210">
        <w:rPr>
          <w:rFonts w:ascii="Arial" w:hAnsi="Arial" w:cs="Arial"/>
          <w:color w:val="000000"/>
          <w:sz w:val="18"/>
          <w:szCs w:val="18"/>
          <w:lang w:val="en-GB"/>
        </w:rPr>
        <w:t>Email</w:t>
      </w:r>
      <w:r w:rsidRPr="00D47AFD">
        <w:rPr>
          <w:rFonts w:ascii="Arial" w:hAnsi="Arial" w:cs="Arial"/>
          <w:color w:val="000000"/>
          <w:sz w:val="18"/>
          <w:szCs w:val="18"/>
        </w:rPr>
        <w:t xml:space="preserve">: </w:t>
      </w:r>
      <w:r w:rsidRPr="00DF0210">
        <w:rPr>
          <w:rFonts w:ascii="Arial" w:hAnsi="Arial" w:cs="Arial"/>
          <w:color w:val="000000"/>
          <w:sz w:val="18"/>
          <w:szCs w:val="18"/>
          <w:lang w:val="en-GB"/>
        </w:rPr>
        <w:t>info</w:t>
      </w:r>
      <w:r w:rsidRPr="00D47AFD">
        <w:rPr>
          <w:rFonts w:ascii="Arial" w:hAnsi="Arial" w:cs="Arial"/>
          <w:color w:val="000000"/>
          <w:sz w:val="18"/>
          <w:szCs w:val="18"/>
        </w:rPr>
        <w:t>@</w:t>
      </w:r>
      <w:r>
        <w:rPr>
          <w:rFonts w:ascii="Arial" w:hAnsi="Arial" w:cs="Arial"/>
          <w:color w:val="000000"/>
          <w:sz w:val="18"/>
          <w:szCs w:val="18"/>
          <w:lang w:val="en-GB"/>
        </w:rPr>
        <w:t>pomens</w:t>
      </w:r>
      <w:r w:rsidRPr="00D47AFD">
        <w:rPr>
          <w:rFonts w:ascii="Arial" w:hAnsi="Arial" w:cs="Arial"/>
          <w:color w:val="000000"/>
          <w:sz w:val="18"/>
          <w:szCs w:val="18"/>
        </w:rPr>
        <w:t>.</w:t>
      </w:r>
      <w:r w:rsidRPr="00DF0210">
        <w:rPr>
          <w:rFonts w:ascii="Arial" w:hAnsi="Arial" w:cs="Arial"/>
          <w:color w:val="000000"/>
          <w:sz w:val="18"/>
          <w:szCs w:val="18"/>
          <w:lang w:val="en-GB"/>
        </w:rPr>
        <w:t>gr</w:t>
      </w:r>
    </w:p>
    <w:p w:rsidR="008D3F80" w:rsidRPr="00D47AFD" w:rsidRDefault="008D3F80" w:rsidP="00963D83">
      <w:pPr>
        <w:widowControl w:val="0"/>
        <w:autoSpaceDE w:val="0"/>
        <w:autoSpaceDN w:val="0"/>
        <w:adjustRightInd w:val="0"/>
        <w:snapToGrid w:val="0"/>
        <w:rPr>
          <w:rFonts w:ascii="Arial" w:hAnsi="Arial" w:cs="Arial"/>
          <w:b/>
          <w:color w:val="000000"/>
        </w:rPr>
      </w:pPr>
    </w:p>
    <w:bookmarkEnd w:id="0"/>
    <w:p w:rsidR="008D3F80" w:rsidRDefault="008D3F80" w:rsidP="00963D83">
      <w:pPr>
        <w:widowControl w:val="0"/>
        <w:autoSpaceDE w:val="0"/>
        <w:autoSpaceDN w:val="0"/>
        <w:adjustRightInd w:val="0"/>
        <w:snapToGrid w:val="0"/>
        <w:rPr>
          <w:rFonts w:ascii="Arial" w:hAnsi="Arial" w:cs="Arial"/>
          <w:b/>
          <w:color w:val="000000"/>
        </w:rPr>
      </w:pPr>
      <w:r>
        <w:rPr>
          <w:rFonts w:ascii="Arial" w:hAnsi="Arial" w:cs="Arial"/>
          <w:b/>
          <w:color w:val="000000"/>
        </w:rPr>
        <w:tab/>
      </w:r>
      <w:r>
        <w:rPr>
          <w:rFonts w:ascii="Arial" w:hAnsi="Arial" w:cs="Arial"/>
          <w:b/>
          <w:color w:val="000000"/>
        </w:rPr>
        <w:tab/>
      </w:r>
    </w:p>
    <w:p w:rsidR="008D3F80" w:rsidRPr="000D1416" w:rsidRDefault="008D3F80" w:rsidP="00963D83">
      <w:pPr>
        <w:framePr w:w="3268" w:wrap="auto" w:vAnchor="page" w:hAnchor="page" w:x="7822" w:y="4145"/>
        <w:widowControl w:val="0"/>
        <w:autoSpaceDE w:val="0"/>
        <w:autoSpaceDN w:val="0"/>
        <w:adjustRightInd w:val="0"/>
        <w:snapToGrid w:val="0"/>
      </w:pPr>
      <w:r>
        <w:rPr>
          <w:rFonts w:ascii="Arial" w:hAnsi="Arial" w:cs="Arial"/>
          <w:color w:val="000000"/>
        </w:rPr>
        <w:t xml:space="preserve"> </w:t>
      </w:r>
      <w:r w:rsidRPr="000D1416">
        <w:rPr>
          <w:rFonts w:ascii="Arial" w:hAnsi="Arial" w:cs="Arial"/>
          <w:color w:val="000000"/>
        </w:rPr>
        <w:t xml:space="preserve">Αθήνα, </w:t>
      </w:r>
      <w:r>
        <w:rPr>
          <w:rFonts w:ascii="Arial" w:hAnsi="Arial" w:cs="Arial"/>
          <w:color w:val="000000"/>
        </w:rPr>
        <w:t>18</w:t>
      </w:r>
      <w:r w:rsidRPr="000D1416">
        <w:rPr>
          <w:rFonts w:ascii="Arial" w:hAnsi="Arial" w:cs="Arial"/>
          <w:color w:val="000000"/>
        </w:rPr>
        <w:t xml:space="preserve"> </w:t>
      </w:r>
      <w:r>
        <w:rPr>
          <w:rFonts w:ascii="Arial" w:hAnsi="Arial" w:cs="Arial"/>
          <w:color w:val="000000"/>
        </w:rPr>
        <w:t xml:space="preserve">Φεβρουαρίου </w:t>
      </w:r>
      <w:r w:rsidRPr="000D1416">
        <w:rPr>
          <w:rFonts w:ascii="Arial" w:hAnsi="Arial" w:cs="Arial"/>
          <w:color w:val="000000"/>
        </w:rPr>
        <w:t>20</w:t>
      </w:r>
      <w:r>
        <w:rPr>
          <w:rFonts w:ascii="Arial" w:hAnsi="Arial" w:cs="Arial"/>
          <w:color w:val="000000"/>
        </w:rPr>
        <w:t>20</w:t>
      </w:r>
    </w:p>
    <w:p w:rsidR="008D3F80" w:rsidRPr="00D826CD" w:rsidRDefault="008D3F80" w:rsidP="00963D83">
      <w:pPr>
        <w:widowControl w:val="0"/>
        <w:autoSpaceDE w:val="0"/>
        <w:autoSpaceDN w:val="0"/>
        <w:adjustRightInd w:val="0"/>
        <w:snapToGrid w:val="0"/>
        <w:rPr>
          <w:rFonts w:ascii="Arial" w:hAnsi="Arial" w:cs="Arial"/>
          <w:color w:val="000000"/>
          <w:sz w:val="22"/>
          <w:szCs w:val="22"/>
        </w:rPr>
      </w:pPr>
      <w:r>
        <w:rPr>
          <w:rFonts w:ascii="Arial" w:hAnsi="Arial" w:cs="Arial"/>
          <w:b/>
          <w:color w:val="000000"/>
        </w:rPr>
        <w:t xml:space="preserve">                        </w:t>
      </w:r>
      <w:r w:rsidRPr="00D826CD">
        <w:rPr>
          <w:rFonts w:ascii="Arial" w:hAnsi="Arial" w:cs="Arial"/>
          <w:color w:val="000000"/>
          <w:sz w:val="22"/>
          <w:szCs w:val="22"/>
        </w:rPr>
        <w:t>Αριθμ. Πρωτ.</w:t>
      </w:r>
    </w:p>
    <w:p w:rsidR="008D3F80" w:rsidRPr="001C77EA" w:rsidRDefault="008D3F80" w:rsidP="00963D83">
      <w:pPr>
        <w:widowControl w:val="0"/>
        <w:autoSpaceDE w:val="0"/>
        <w:autoSpaceDN w:val="0"/>
        <w:adjustRightInd w:val="0"/>
        <w:snapToGrid w:val="0"/>
        <w:rPr>
          <w:rFonts w:ascii="Arial" w:hAnsi="Arial" w:cs="Arial"/>
          <w:b/>
          <w:color w:val="000000"/>
        </w:rPr>
      </w:pPr>
    </w:p>
    <w:p w:rsidR="008D3F80" w:rsidRDefault="008D3F80" w:rsidP="00963D83">
      <w:pPr>
        <w:widowControl w:val="0"/>
        <w:tabs>
          <w:tab w:val="left" w:pos="1134"/>
        </w:tabs>
        <w:snapToGrid w:val="0"/>
        <w:rPr>
          <w:rFonts w:ascii="Arial" w:hAnsi="Arial" w:cs="Arial"/>
          <w:b/>
          <w:color w:val="000000"/>
        </w:rPr>
      </w:pPr>
    </w:p>
    <w:p w:rsidR="008D3F80" w:rsidRDefault="008D3F80" w:rsidP="00963D83">
      <w:pPr>
        <w:widowControl w:val="0"/>
        <w:tabs>
          <w:tab w:val="left" w:pos="1134"/>
        </w:tabs>
        <w:snapToGrid w:val="0"/>
        <w:rPr>
          <w:rFonts w:ascii="Arial" w:hAnsi="Arial" w:cs="Arial"/>
          <w:b/>
          <w:color w:val="000000"/>
        </w:rPr>
      </w:pPr>
    </w:p>
    <w:p w:rsidR="008D3F80" w:rsidRPr="00381177" w:rsidRDefault="008D3F80" w:rsidP="00963D83">
      <w:pPr>
        <w:widowControl w:val="0"/>
        <w:tabs>
          <w:tab w:val="left" w:pos="1134"/>
        </w:tabs>
        <w:snapToGrid w:val="0"/>
        <w:rPr>
          <w:rFonts w:ascii="Arial" w:hAnsi="Arial" w:cs="Arial"/>
          <w:color w:val="000000"/>
        </w:rPr>
      </w:pPr>
      <w:r>
        <w:rPr>
          <w:rFonts w:ascii="Arial" w:hAnsi="Arial" w:cs="Arial"/>
          <w:b/>
          <w:color w:val="000000"/>
        </w:rPr>
        <w:t>ΠΡΟΣ:</w:t>
      </w:r>
      <w:r>
        <w:rPr>
          <w:rFonts w:ascii="Arial" w:hAnsi="Arial" w:cs="Arial"/>
          <w:b/>
          <w:color w:val="000000"/>
        </w:rPr>
        <w:tab/>
      </w:r>
      <w:r w:rsidRPr="00381177">
        <w:rPr>
          <w:rFonts w:ascii="Arial" w:hAnsi="Arial" w:cs="Arial"/>
          <w:color w:val="000000"/>
        </w:rPr>
        <w:t xml:space="preserve">Υπουργό Εθνικής Άμυνας κ. </w:t>
      </w:r>
      <w:r>
        <w:rPr>
          <w:rFonts w:ascii="Arial" w:hAnsi="Arial" w:cs="Arial"/>
          <w:color w:val="000000"/>
        </w:rPr>
        <w:t>Νίκο Παναγιωτόπουλο</w:t>
      </w:r>
    </w:p>
    <w:p w:rsidR="008D3F80" w:rsidRDefault="008D3F80" w:rsidP="00963D83">
      <w:pPr>
        <w:widowControl w:val="0"/>
        <w:snapToGrid w:val="0"/>
        <w:ind w:left="720" w:firstLine="414"/>
        <w:rPr>
          <w:rFonts w:ascii="Arial" w:hAnsi="Arial" w:cs="Arial"/>
          <w:color w:val="000000"/>
        </w:rPr>
      </w:pPr>
      <w:r w:rsidRPr="00381177">
        <w:rPr>
          <w:rFonts w:ascii="Arial" w:hAnsi="Arial" w:cs="Arial"/>
          <w:color w:val="000000"/>
        </w:rPr>
        <w:t xml:space="preserve">Αναπληρωτή Υπουργό  Εθνικής </w:t>
      </w:r>
      <w:r w:rsidRPr="00E076BF">
        <w:rPr>
          <w:rFonts w:ascii="Arial" w:hAnsi="Arial" w:cs="Arial"/>
          <w:color w:val="000000"/>
        </w:rPr>
        <w:t xml:space="preserve">Άμυνας κ. </w:t>
      </w:r>
      <w:r>
        <w:rPr>
          <w:rFonts w:ascii="Arial" w:hAnsi="Arial" w:cs="Arial"/>
          <w:color w:val="000000"/>
        </w:rPr>
        <w:t>Αλκιβιάδη Στεφανή</w:t>
      </w:r>
    </w:p>
    <w:p w:rsidR="008D3F80" w:rsidRDefault="008D3F80" w:rsidP="00963D83">
      <w:pPr>
        <w:widowControl w:val="0"/>
        <w:snapToGrid w:val="0"/>
        <w:rPr>
          <w:rFonts w:ascii="Arial" w:hAnsi="Arial" w:cs="Arial"/>
          <w:color w:val="000000"/>
        </w:rPr>
      </w:pPr>
      <w:r>
        <w:rPr>
          <w:rFonts w:ascii="Arial" w:hAnsi="Arial" w:cs="Arial"/>
          <w:color w:val="000000"/>
        </w:rPr>
        <w:t xml:space="preserve">                 </w:t>
      </w:r>
      <w:r w:rsidRPr="002930BF">
        <w:rPr>
          <w:rFonts w:ascii="Arial" w:hAnsi="Arial" w:cs="Arial"/>
          <w:color w:val="000000"/>
        </w:rPr>
        <w:t>Βουλευτές</w:t>
      </w:r>
      <w:r w:rsidRPr="00381177">
        <w:rPr>
          <w:rFonts w:ascii="Arial" w:hAnsi="Arial" w:cs="Arial"/>
          <w:color w:val="000000"/>
        </w:rPr>
        <w:t xml:space="preserve"> της Διαρκούς Επιτροπής Εθνικής Άμυνας και Εξωτερικών </w:t>
      </w:r>
    </w:p>
    <w:p w:rsidR="008D3F80" w:rsidRDefault="008D3F80" w:rsidP="00963D83">
      <w:pPr>
        <w:widowControl w:val="0"/>
        <w:snapToGrid w:val="0"/>
        <w:ind w:left="720" w:firstLine="414"/>
        <w:rPr>
          <w:rFonts w:ascii="Arial" w:hAnsi="Arial" w:cs="Arial"/>
          <w:color w:val="000000"/>
        </w:rPr>
      </w:pPr>
      <w:r w:rsidRPr="00381177">
        <w:rPr>
          <w:rFonts w:ascii="Arial" w:hAnsi="Arial" w:cs="Arial"/>
          <w:color w:val="000000"/>
        </w:rPr>
        <w:t>Υποθέσεων</w:t>
      </w:r>
    </w:p>
    <w:p w:rsidR="008D3F80" w:rsidRPr="00E076BF" w:rsidRDefault="008D3F80" w:rsidP="00963D83">
      <w:pPr>
        <w:widowControl w:val="0"/>
        <w:snapToGrid w:val="0"/>
        <w:ind w:left="720" w:firstLine="414"/>
        <w:rPr>
          <w:rFonts w:ascii="Arial" w:hAnsi="Arial" w:cs="Arial"/>
          <w:color w:val="000000"/>
        </w:rPr>
      </w:pPr>
      <w:r>
        <w:rPr>
          <w:rFonts w:ascii="Arial" w:hAnsi="Arial" w:cs="Arial"/>
          <w:color w:val="000000"/>
        </w:rPr>
        <w:t>Γενικό Γραμματέα κ. Αντώνιο Οικονόμου</w:t>
      </w:r>
    </w:p>
    <w:p w:rsidR="008D3F80" w:rsidRPr="000826C4" w:rsidRDefault="008D3F80" w:rsidP="00963D83">
      <w:pPr>
        <w:widowControl w:val="0"/>
        <w:tabs>
          <w:tab w:val="left" w:pos="1134"/>
        </w:tabs>
        <w:autoSpaceDE w:val="0"/>
        <w:autoSpaceDN w:val="0"/>
        <w:adjustRightInd w:val="0"/>
        <w:snapToGrid w:val="0"/>
        <w:jc w:val="both"/>
        <w:rPr>
          <w:rFonts w:ascii="Arial" w:hAnsi="Arial" w:cs="Arial"/>
          <w:color w:val="000000"/>
        </w:rPr>
      </w:pPr>
      <w:r>
        <w:rPr>
          <w:rFonts w:ascii="Arial" w:hAnsi="Arial" w:cs="Arial"/>
          <w:color w:val="000000"/>
        </w:rPr>
        <w:tab/>
        <w:t>ΕΓΑ/ΓΕΕΘΑ - ΕΓΑ/ΓΕΣ - ΕΓΑ/ΓΕΝ - ΕΓΑ/ΓΕΑ</w:t>
      </w:r>
      <w:r>
        <w:rPr>
          <w:rFonts w:ascii="Arial" w:hAnsi="Arial" w:cs="Arial"/>
          <w:color w:val="800080"/>
          <w:sz w:val="21"/>
          <w:szCs w:val="21"/>
        </w:rPr>
        <w:tab/>
      </w:r>
    </w:p>
    <w:p w:rsidR="008D3F80" w:rsidRPr="000826C4" w:rsidRDefault="008D3F80" w:rsidP="00963D83">
      <w:pPr>
        <w:widowControl w:val="0"/>
        <w:tabs>
          <w:tab w:val="left" w:pos="1134"/>
        </w:tabs>
        <w:autoSpaceDE w:val="0"/>
        <w:autoSpaceDN w:val="0"/>
        <w:adjustRightInd w:val="0"/>
        <w:snapToGrid w:val="0"/>
        <w:jc w:val="both"/>
        <w:rPr>
          <w:rFonts w:ascii="Arial" w:hAnsi="Arial" w:cs="Arial"/>
          <w:color w:val="000000"/>
        </w:rPr>
      </w:pPr>
    </w:p>
    <w:p w:rsidR="008D3F80" w:rsidRPr="004E4579" w:rsidRDefault="008D3F80" w:rsidP="00963D83">
      <w:pPr>
        <w:widowControl w:val="0"/>
        <w:autoSpaceDE w:val="0"/>
        <w:autoSpaceDN w:val="0"/>
        <w:adjustRightInd w:val="0"/>
        <w:snapToGrid w:val="0"/>
        <w:rPr>
          <w:rFonts w:ascii="Arial" w:hAnsi="Arial" w:cs="Arial"/>
          <w:color w:val="800080"/>
          <w:sz w:val="21"/>
          <w:szCs w:val="21"/>
        </w:rPr>
      </w:pPr>
    </w:p>
    <w:p w:rsidR="008D3F80" w:rsidRDefault="008D3F80" w:rsidP="00963D83">
      <w:pPr>
        <w:widowControl w:val="0"/>
        <w:snapToGrid w:val="0"/>
        <w:rPr>
          <w:rFonts w:ascii="Arial" w:hAnsi="Arial" w:cs="Arial"/>
          <w:color w:val="000000"/>
        </w:rPr>
      </w:pPr>
      <w:r w:rsidRPr="00447C36">
        <w:rPr>
          <w:rFonts w:ascii="Arial" w:hAnsi="Arial" w:cs="Arial"/>
          <w:b/>
          <w:color w:val="000000"/>
        </w:rPr>
        <w:t>ΚΟΙΝ :</w:t>
      </w:r>
      <w:r>
        <w:rPr>
          <w:rFonts w:ascii="Arial" w:hAnsi="Arial" w:cs="Arial"/>
          <w:b/>
          <w:color w:val="000000"/>
        </w:rPr>
        <w:t xml:space="preserve">      </w:t>
      </w:r>
      <w:r w:rsidRPr="00991710">
        <w:rPr>
          <w:rFonts w:ascii="Arial" w:hAnsi="Arial" w:cs="Arial"/>
          <w:color w:val="000000"/>
        </w:rPr>
        <w:t xml:space="preserve">Διευθυντή Στρατιωτικού Γραφείου κ. ΥΕΘΑ </w:t>
      </w:r>
      <w:r>
        <w:rPr>
          <w:rFonts w:ascii="Arial" w:hAnsi="Arial" w:cs="Arial"/>
          <w:color w:val="000000"/>
        </w:rPr>
        <w:t>-</w:t>
      </w:r>
      <w:r w:rsidRPr="00991710">
        <w:rPr>
          <w:rFonts w:ascii="Arial" w:hAnsi="Arial" w:cs="Arial"/>
          <w:color w:val="000000"/>
        </w:rPr>
        <w:t xml:space="preserve"> Υ</w:t>
      </w:r>
      <w:r>
        <w:rPr>
          <w:rFonts w:ascii="Arial" w:hAnsi="Arial" w:cs="Arial"/>
          <w:color w:val="000000"/>
        </w:rPr>
        <w:t>Φ</w:t>
      </w:r>
      <w:r w:rsidRPr="00991710">
        <w:rPr>
          <w:rFonts w:ascii="Arial" w:hAnsi="Arial" w:cs="Arial"/>
          <w:color w:val="000000"/>
        </w:rPr>
        <w:t>ΕΘΑ</w:t>
      </w:r>
    </w:p>
    <w:p w:rsidR="008D3F80" w:rsidRPr="00991710" w:rsidRDefault="008D3F80" w:rsidP="00963D83">
      <w:pPr>
        <w:widowControl w:val="0"/>
        <w:tabs>
          <w:tab w:val="left" w:pos="1134"/>
        </w:tabs>
        <w:autoSpaceDE w:val="0"/>
        <w:autoSpaceDN w:val="0"/>
        <w:adjustRightInd w:val="0"/>
        <w:snapToGrid w:val="0"/>
        <w:rPr>
          <w:rFonts w:ascii="Arial" w:hAnsi="Arial" w:cs="Arial"/>
          <w:color w:val="000000"/>
        </w:rPr>
      </w:pPr>
      <w:r>
        <w:tab/>
      </w:r>
      <w:r w:rsidRPr="00991710">
        <w:rPr>
          <w:rFonts w:ascii="Arial" w:hAnsi="Arial" w:cs="Arial"/>
          <w:color w:val="000000"/>
        </w:rPr>
        <w:t xml:space="preserve">Νομικό Σύμβουλο κ. ΥΕΘΑ </w:t>
      </w:r>
      <w:r>
        <w:rPr>
          <w:rFonts w:ascii="Arial" w:hAnsi="Arial" w:cs="Arial"/>
          <w:color w:val="000000"/>
        </w:rPr>
        <w:t>-</w:t>
      </w:r>
      <w:r w:rsidRPr="00991710">
        <w:rPr>
          <w:rFonts w:ascii="Arial" w:hAnsi="Arial" w:cs="Arial"/>
          <w:color w:val="000000"/>
        </w:rPr>
        <w:t xml:space="preserve"> Υ</w:t>
      </w:r>
      <w:r>
        <w:rPr>
          <w:rFonts w:ascii="Arial" w:hAnsi="Arial" w:cs="Arial"/>
          <w:color w:val="000000"/>
        </w:rPr>
        <w:t>Φ</w:t>
      </w:r>
      <w:r w:rsidRPr="00991710">
        <w:rPr>
          <w:rFonts w:ascii="Arial" w:hAnsi="Arial" w:cs="Arial"/>
          <w:color w:val="000000"/>
        </w:rPr>
        <w:t>ΕΘΑ</w:t>
      </w:r>
    </w:p>
    <w:p w:rsidR="008D3F80" w:rsidRDefault="008D3F80" w:rsidP="00963D83">
      <w:pPr>
        <w:widowControl w:val="0"/>
        <w:tabs>
          <w:tab w:val="left" w:pos="1134"/>
        </w:tabs>
        <w:snapToGrid w:val="0"/>
        <w:rPr>
          <w:rFonts w:ascii="Arial" w:hAnsi="Arial" w:cs="Arial"/>
          <w:color w:val="000000"/>
        </w:rPr>
      </w:pPr>
      <w:r>
        <w:rPr>
          <w:rFonts w:ascii="Arial" w:hAnsi="Arial" w:cs="Arial"/>
          <w:color w:val="000000"/>
        </w:rPr>
        <w:tab/>
      </w:r>
      <w:r w:rsidRPr="00991710">
        <w:rPr>
          <w:rFonts w:ascii="Arial" w:hAnsi="Arial" w:cs="Arial"/>
          <w:color w:val="000000"/>
        </w:rPr>
        <w:t>Στρατιωτικοί συντάκτες</w:t>
      </w:r>
    </w:p>
    <w:p w:rsidR="008D3F80" w:rsidRDefault="008D3F80" w:rsidP="003741EE">
      <w:pPr>
        <w:widowControl w:val="0"/>
        <w:autoSpaceDE w:val="0"/>
        <w:autoSpaceDN w:val="0"/>
        <w:adjustRightInd w:val="0"/>
        <w:snapToGrid w:val="0"/>
        <w:rPr>
          <w:rFonts w:ascii="Arial" w:hAnsi="Arial" w:cs="Arial"/>
          <w:color w:val="000000"/>
          <w:sz w:val="21"/>
          <w:szCs w:val="21"/>
        </w:rPr>
      </w:pPr>
    </w:p>
    <w:p w:rsidR="008D3F80" w:rsidRPr="00EF2FBF" w:rsidRDefault="008D3F80" w:rsidP="00EF2FBF">
      <w:pPr>
        <w:tabs>
          <w:tab w:val="left" w:pos="851"/>
        </w:tabs>
        <w:jc w:val="both"/>
        <w:rPr>
          <w:rFonts w:ascii="Arial" w:hAnsi="Arial" w:cs="Arial"/>
          <w:bCs/>
          <w:u w:val="single"/>
        </w:rPr>
      </w:pPr>
      <w:r w:rsidRPr="00751229">
        <w:rPr>
          <w:rFonts w:ascii="Arial" w:hAnsi="Arial" w:cs="Arial"/>
          <w:b/>
          <w:bCs/>
        </w:rPr>
        <w:t>ΘΕΜΑ:</w:t>
      </w:r>
      <w:r>
        <w:rPr>
          <w:rFonts w:ascii="Arial" w:hAnsi="Arial" w:cs="Arial"/>
          <w:bCs/>
        </w:rPr>
        <w:t xml:space="preserve">   </w:t>
      </w:r>
      <w:r w:rsidRPr="008F744A">
        <w:rPr>
          <w:rFonts w:ascii="Arial" w:hAnsi="Arial" w:cs="Arial"/>
          <w:bCs/>
          <w:u w:val="single"/>
        </w:rPr>
        <w:t>Προσωπικό – Διοικητικά</w:t>
      </w:r>
      <w:r>
        <w:rPr>
          <w:rFonts w:ascii="Arial" w:hAnsi="Arial" w:cs="Arial"/>
          <w:bCs/>
        </w:rPr>
        <w:t xml:space="preserve"> </w:t>
      </w:r>
    </w:p>
    <w:p w:rsidR="008D3F80" w:rsidRDefault="008D3F80" w:rsidP="00E57E23">
      <w:pPr>
        <w:tabs>
          <w:tab w:val="left" w:pos="284"/>
          <w:tab w:val="left" w:pos="567"/>
          <w:tab w:val="left" w:pos="993"/>
          <w:tab w:val="left" w:pos="1260"/>
          <w:tab w:val="left" w:pos="5812"/>
        </w:tabs>
        <w:ind w:right="141"/>
        <w:jc w:val="both"/>
        <w:rPr>
          <w:rFonts w:ascii="Arial" w:hAnsi="Arial" w:cs="Arial"/>
          <w:bCs/>
          <w:u w:val="single"/>
        </w:rPr>
      </w:pPr>
    </w:p>
    <w:p w:rsidR="008D3F80" w:rsidRPr="00AD40BB" w:rsidRDefault="008D3F80" w:rsidP="00963D83">
      <w:pPr>
        <w:tabs>
          <w:tab w:val="left" w:pos="284"/>
          <w:tab w:val="left" w:pos="567"/>
          <w:tab w:val="left" w:pos="993"/>
          <w:tab w:val="left" w:pos="1260"/>
          <w:tab w:val="left" w:pos="5812"/>
        </w:tabs>
        <w:spacing w:line="360" w:lineRule="auto"/>
        <w:ind w:left="1418" w:right="142" w:hanging="1418"/>
        <w:jc w:val="both"/>
        <w:rPr>
          <w:rFonts w:ascii="Arial" w:hAnsi="Arial" w:cs="Arial"/>
          <w:bCs/>
        </w:rPr>
      </w:pPr>
      <w:r>
        <w:rPr>
          <w:rFonts w:ascii="Arial" w:hAnsi="Arial" w:cs="Arial"/>
          <w:b/>
          <w:bCs/>
        </w:rPr>
        <w:t xml:space="preserve">ΣΧΕΤ:     </w:t>
      </w:r>
      <w:r w:rsidRPr="00AD40BB">
        <w:rPr>
          <w:rFonts w:ascii="Arial" w:hAnsi="Arial" w:cs="Arial"/>
          <w:bCs/>
        </w:rPr>
        <w:t xml:space="preserve">α. </w:t>
      </w:r>
      <w:r>
        <w:rPr>
          <w:rFonts w:ascii="Arial" w:hAnsi="Arial" w:cs="Arial"/>
          <w:bCs/>
        </w:rPr>
        <w:t>Ν.Δ.: 445/1974</w:t>
      </w:r>
    </w:p>
    <w:p w:rsidR="008D3F80" w:rsidRDefault="008D3F80" w:rsidP="00963D83">
      <w:pPr>
        <w:tabs>
          <w:tab w:val="left" w:pos="284"/>
          <w:tab w:val="left" w:pos="567"/>
          <w:tab w:val="left" w:pos="993"/>
          <w:tab w:val="left" w:pos="1260"/>
          <w:tab w:val="left" w:pos="5812"/>
        </w:tabs>
        <w:spacing w:line="360" w:lineRule="auto"/>
        <w:ind w:left="1276" w:right="142" w:hanging="1276"/>
        <w:jc w:val="both"/>
        <w:rPr>
          <w:rFonts w:ascii="Arial" w:hAnsi="Arial" w:cs="Arial"/>
          <w:bCs/>
        </w:rPr>
      </w:pPr>
      <w:r>
        <w:rPr>
          <w:rFonts w:ascii="Arial" w:hAnsi="Arial" w:cs="Arial"/>
          <w:bCs/>
        </w:rPr>
        <w:tab/>
      </w:r>
      <w:r>
        <w:rPr>
          <w:rFonts w:ascii="Arial" w:hAnsi="Arial" w:cs="Arial"/>
          <w:bCs/>
        </w:rPr>
        <w:tab/>
      </w:r>
      <w:r>
        <w:rPr>
          <w:rFonts w:ascii="Arial" w:hAnsi="Arial" w:cs="Arial"/>
          <w:bCs/>
        </w:rPr>
        <w:tab/>
        <w:t xml:space="preserve"> </w:t>
      </w:r>
      <w:r w:rsidRPr="00AD40BB">
        <w:rPr>
          <w:rFonts w:ascii="Arial" w:hAnsi="Arial" w:cs="Arial"/>
          <w:bCs/>
        </w:rPr>
        <w:t xml:space="preserve">β. </w:t>
      </w:r>
      <w:r>
        <w:rPr>
          <w:rFonts w:ascii="Arial" w:hAnsi="Arial" w:cs="Arial"/>
          <w:bCs/>
        </w:rPr>
        <w:t>Ν.Δ.: 3883/2010</w:t>
      </w:r>
    </w:p>
    <w:p w:rsidR="008D3F80" w:rsidRDefault="008D3F80" w:rsidP="00963D83">
      <w:pPr>
        <w:tabs>
          <w:tab w:val="left" w:pos="284"/>
          <w:tab w:val="left" w:pos="567"/>
          <w:tab w:val="left" w:pos="993"/>
          <w:tab w:val="left" w:pos="1260"/>
          <w:tab w:val="left" w:pos="5812"/>
        </w:tabs>
        <w:spacing w:line="360" w:lineRule="auto"/>
        <w:ind w:left="1276" w:right="142" w:hanging="1276"/>
        <w:jc w:val="both"/>
        <w:rPr>
          <w:rFonts w:ascii="Arial" w:hAnsi="Arial" w:cs="Arial"/>
          <w:bCs/>
        </w:rPr>
      </w:pPr>
      <w:r>
        <w:rPr>
          <w:rFonts w:ascii="Arial" w:hAnsi="Arial" w:cs="Arial"/>
          <w:bCs/>
        </w:rPr>
        <w:t xml:space="preserve">                γ. Ν.Δ.: 4609/2019</w:t>
      </w:r>
    </w:p>
    <w:p w:rsidR="008D3F80" w:rsidRPr="008F744A" w:rsidRDefault="008D3F80" w:rsidP="00963D83">
      <w:pPr>
        <w:tabs>
          <w:tab w:val="left" w:pos="284"/>
          <w:tab w:val="left" w:pos="567"/>
          <w:tab w:val="left" w:pos="993"/>
          <w:tab w:val="left" w:pos="1260"/>
          <w:tab w:val="left" w:pos="5812"/>
        </w:tabs>
        <w:spacing w:line="360" w:lineRule="auto"/>
        <w:ind w:left="1276" w:right="142" w:hanging="1276"/>
        <w:jc w:val="both"/>
        <w:rPr>
          <w:rFonts w:ascii="Arial" w:hAnsi="Arial" w:cs="Arial"/>
          <w:bCs/>
          <w:color w:val="000000"/>
          <w:u w:val="single"/>
          <w:shd w:val="clear" w:color="auto" w:fill="FFFFFF"/>
        </w:rPr>
      </w:pPr>
      <w:r>
        <w:rPr>
          <w:rFonts w:ascii="Arial" w:hAnsi="Arial" w:cs="Arial"/>
          <w:bCs/>
        </w:rPr>
        <w:t xml:space="preserve">                </w:t>
      </w:r>
      <w:r w:rsidRPr="008F744A">
        <w:rPr>
          <w:rFonts w:ascii="Arial" w:hAnsi="Arial" w:cs="Arial"/>
          <w:bCs/>
          <w:u w:val="single"/>
        </w:rPr>
        <w:t>δ. Σ.Κ.: 105-2/2019</w:t>
      </w:r>
    </w:p>
    <w:p w:rsidR="008D3F80" w:rsidRPr="004146C4" w:rsidRDefault="008D3F80" w:rsidP="00DF0E56">
      <w:pPr>
        <w:tabs>
          <w:tab w:val="left" w:pos="284"/>
          <w:tab w:val="left" w:pos="567"/>
          <w:tab w:val="left" w:pos="993"/>
          <w:tab w:val="left" w:pos="1260"/>
          <w:tab w:val="left" w:pos="5812"/>
        </w:tabs>
        <w:ind w:right="141"/>
        <w:jc w:val="both"/>
        <w:rPr>
          <w:rFonts w:ascii="Arial" w:hAnsi="Arial" w:cs="Arial"/>
          <w:color w:val="000000"/>
        </w:rPr>
      </w:pPr>
    </w:p>
    <w:p w:rsidR="008D3F80" w:rsidRDefault="008D3F80" w:rsidP="00963D83">
      <w:pPr>
        <w:tabs>
          <w:tab w:val="left" w:pos="1134"/>
        </w:tabs>
        <w:ind w:firstLine="709"/>
        <w:jc w:val="both"/>
        <w:rPr>
          <w:rFonts w:ascii="Arial" w:hAnsi="Arial" w:cs="Arial"/>
          <w:b/>
        </w:rPr>
      </w:pPr>
      <w:r>
        <w:t xml:space="preserve">      </w:t>
      </w:r>
      <w:r w:rsidRPr="00F436AB">
        <w:rPr>
          <w:rFonts w:ascii="Arial" w:hAnsi="Arial" w:cs="Arial"/>
          <w:b/>
        </w:rPr>
        <w:t xml:space="preserve">Αξιότιμοι κ.κ. Υπουργοί, Αξιότιμοι κ.κ. Βουλευτές της Διαρκούς Επιτροπής Εθνικής Άμυνας και Εξωτερικών Υποθέσεων,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w:t>
      </w:r>
      <w:r w:rsidRPr="00F436AB">
        <w:rPr>
          <w:rFonts w:ascii="Arial" w:hAnsi="Arial" w:cs="Arial"/>
          <w:b/>
        </w:rPr>
        <w:t>Αξιότιμοι κ.κ. Αρχηγοί,</w:t>
      </w:r>
    </w:p>
    <w:p w:rsidR="008D3F80" w:rsidRDefault="008D3F80" w:rsidP="00963D83">
      <w:pPr>
        <w:widowControl w:val="0"/>
        <w:autoSpaceDE w:val="0"/>
        <w:autoSpaceDN w:val="0"/>
        <w:adjustRightInd w:val="0"/>
        <w:snapToGrid w:val="0"/>
        <w:jc w:val="both"/>
      </w:pPr>
    </w:p>
    <w:p w:rsidR="008D3F80" w:rsidRDefault="008D3F80" w:rsidP="00EF2FBF">
      <w:pPr>
        <w:pStyle w:val="ListParagraph"/>
        <w:numPr>
          <w:ilvl w:val="0"/>
          <w:numId w:val="9"/>
        </w:numPr>
        <w:tabs>
          <w:tab w:val="left" w:pos="993"/>
        </w:tabs>
        <w:jc w:val="both"/>
        <w:rPr>
          <w:rFonts w:ascii="Arial" w:hAnsi="Arial" w:cs="Arial"/>
          <w:color w:val="000000"/>
        </w:rPr>
      </w:pPr>
      <w:r>
        <w:rPr>
          <w:rFonts w:ascii="Arial" w:hAnsi="Arial" w:cs="Arial"/>
          <w:color w:val="000000"/>
        </w:rPr>
        <w:t xml:space="preserve"> </w:t>
      </w:r>
      <w:r w:rsidRPr="00EF2FBF">
        <w:rPr>
          <w:rFonts w:ascii="Arial" w:hAnsi="Arial" w:cs="Arial"/>
          <w:color w:val="000000"/>
        </w:rPr>
        <w:t>Σας γνωρίζουμε ότι οι Μονιμοποιημένοι Εθελοντές Προελεύσεις ΟΠΥ – ΕΠΥ</w:t>
      </w:r>
    </w:p>
    <w:p w:rsidR="008D3F80" w:rsidRPr="00EF2FBF" w:rsidRDefault="008D3F80" w:rsidP="00EF2FBF">
      <w:pPr>
        <w:pStyle w:val="ListParagraph"/>
        <w:tabs>
          <w:tab w:val="left" w:pos="993"/>
        </w:tabs>
        <w:ind w:left="0"/>
        <w:jc w:val="both"/>
        <w:rPr>
          <w:rFonts w:ascii="Arial" w:hAnsi="Arial" w:cs="Arial"/>
          <w:color w:val="000000"/>
        </w:rPr>
      </w:pPr>
      <w:r w:rsidRPr="00EF2FBF">
        <w:rPr>
          <w:rFonts w:ascii="Arial" w:hAnsi="Arial" w:cs="Arial"/>
          <w:color w:val="000000"/>
        </w:rPr>
        <w:t xml:space="preserve"> του Ν.Δ. 445/74, προσελήφθησαν με συγκεκριμένες ειδικότητες, κατά την ανάγκη της Υπηρεσίας, και είχαν καταληκτικό βαθμό αυτό του Ανθ/στη, και μονιμοποιήθηκαν με τις κείμενες διατάξεις του Ν.Δ. 445/74, και σε συνδυασμό διατάξεων των άρθρων 1 και 69 του Ν. 3883/10.   </w:t>
      </w:r>
    </w:p>
    <w:p w:rsidR="008D3F80" w:rsidRDefault="008D3F80" w:rsidP="00721871">
      <w:pPr>
        <w:pStyle w:val="ListParagraph"/>
        <w:tabs>
          <w:tab w:val="left" w:pos="993"/>
        </w:tabs>
        <w:ind w:left="0"/>
        <w:jc w:val="both"/>
        <w:rPr>
          <w:rFonts w:ascii="Arial" w:hAnsi="Arial" w:cs="Arial"/>
          <w:color w:val="000000"/>
        </w:rPr>
      </w:pPr>
    </w:p>
    <w:p w:rsidR="008D3F80" w:rsidRDefault="008D3F80" w:rsidP="00963D83">
      <w:pPr>
        <w:pStyle w:val="ListParagraph"/>
        <w:numPr>
          <w:ilvl w:val="0"/>
          <w:numId w:val="9"/>
        </w:numPr>
        <w:ind w:left="0" w:firstLine="709"/>
        <w:jc w:val="both"/>
        <w:rPr>
          <w:rFonts w:ascii="Arial" w:hAnsi="Arial" w:cs="Arial"/>
          <w:color w:val="000000"/>
        </w:rPr>
      </w:pPr>
      <w:r>
        <w:rPr>
          <w:rFonts w:ascii="Arial" w:hAnsi="Arial" w:cs="Arial"/>
          <w:color w:val="000000"/>
        </w:rPr>
        <w:t xml:space="preserve">Με το Ν. 4609/19, η βαθμολογική τους κατάσταση άλλαξε, και  προσδιορίστηκε ότι στα 30 Χρόνια Πραγματικής Υπηρεσίας, και εφόσον έχουν παραμείνει στον βαθμό του Ανθ/στη πέντε (5) χρόνια, να προάγονται στον βαθμό του Ανθυπολοχαγού, και να έχουν καταληκτικό βαθμό αυτού του Υπολοχαγού.  </w:t>
      </w:r>
    </w:p>
    <w:p w:rsidR="008D3F80" w:rsidRDefault="008D3F80" w:rsidP="000C4C6A">
      <w:pPr>
        <w:pStyle w:val="ListParagraph"/>
        <w:tabs>
          <w:tab w:val="left" w:pos="993"/>
        </w:tabs>
        <w:ind w:left="0"/>
        <w:jc w:val="both"/>
        <w:rPr>
          <w:rFonts w:ascii="Arial" w:hAnsi="Arial" w:cs="Arial"/>
          <w:color w:val="000000"/>
        </w:rPr>
      </w:pPr>
    </w:p>
    <w:p w:rsidR="008D3F80" w:rsidRDefault="008D3F80" w:rsidP="00963D83">
      <w:pPr>
        <w:pStyle w:val="ListParagraph"/>
        <w:numPr>
          <w:ilvl w:val="0"/>
          <w:numId w:val="9"/>
        </w:numPr>
        <w:ind w:left="0" w:firstLine="709"/>
        <w:jc w:val="both"/>
        <w:rPr>
          <w:rFonts w:ascii="Arial" w:hAnsi="Arial" w:cs="Arial"/>
          <w:color w:val="000000"/>
        </w:rPr>
      </w:pPr>
      <w:r>
        <w:rPr>
          <w:rFonts w:ascii="Arial" w:hAnsi="Arial" w:cs="Arial"/>
          <w:color w:val="000000"/>
        </w:rPr>
        <w:t>Για τον λόγο ότι η Υπηρεσιακή κατάσταση των Μονιμοποιηθέντων Εθελοντών άλλαξε, και η είσοδος τους στο Σώμα των Μονίμων Αξιωματικών, επηρεάζει την ειδικότητα τους σύμφωνα με τον Σ.Κ.: 105-2/2019, και παρακαλούμε όπως εξεταστούν τα κάτωθι ερωτήματα:</w:t>
      </w:r>
    </w:p>
    <w:p w:rsidR="008D3F80" w:rsidRDefault="008D3F80" w:rsidP="00481648">
      <w:pPr>
        <w:pStyle w:val="ListParagraph"/>
        <w:tabs>
          <w:tab w:val="left" w:pos="567"/>
        </w:tabs>
        <w:jc w:val="both"/>
        <w:rPr>
          <w:rFonts w:ascii="Arial" w:hAnsi="Arial" w:cs="Arial"/>
          <w:color w:val="000000"/>
        </w:rPr>
      </w:pPr>
      <w:r>
        <w:rPr>
          <w:rFonts w:ascii="Arial" w:hAnsi="Arial" w:cs="Arial"/>
          <w:color w:val="000000"/>
        </w:rPr>
        <w:t xml:space="preserve">     </w:t>
      </w:r>
    </w:p>
    <w:p w:rsidR="008D3F80" w:rsidRDefault="008D3F80" w:rsidP="00481648">
      <w:pPr>
        <w:pStyle w:val="ListParagraph"/>
        <w:tabs>
          <w:tab w:val="left" w:pos="567"/>
        </w:tabs>
        <w:jc w:val="both"/>
        <w:rPr>
          <w:rFonts w:ascii="Arial" w:hAnsi="Arial" w:cs="Arial"/>
          <w:color w:val="000000"/>
        </w:rPr>
      </w:pPr>
      <w:r>
        <w:rPr>
          <w:rFonts w:ascii="Arial" w:hAnsi="Arial" w:cs="Arial"/>
          <w:color w:val="000000"/>
        </w:rPr>
        <w:t xml:space="preserve">         α.  Οι Μόνιμοι Αξιωματικοί εξ Εθελοντών, θα συνεχίσουν να φέρουν την</w:t>
      </w:r>
    </w:p>
    <w:p w:rsidR="008D3F80" w:rsidRPr="000C4C6A" w:rsidRDefault="008D3F80" w:rsidP="00481648">
      <w:pPr>
        <w:pStyle w:val="ListParagraph"/>
        <w:tabs>
          <w:tab w:val="left" w:pos="567"/>
        </w:tabs>
        <w:ind w:left="0"/>
        <w:jc w:val="both"/>
        <w:rPr>
          <w:rFonts w:ascii="Arial" w:hAnsi="Arial" w:cs="Arial"/>
          <w:color w:val="000000"/>
        </w:rPr>
      </w:pPr>
      <w:r>
        <w:rPr>
          <w:rFonts w:ascii="Arial" w:hAnsi="Arial" w:cs="Arial"/>
          <w:color w:val="000000"/>
        </w:rPr>
        <w:t xml:space="preserve"> ειδικότητα με την οποία προσελήφθησαν.</w:t>
      </w:r>
    </w:p>
    <w:p w:rsidR="008D3F80" w:rsidRDefault="008D3F80" w:rsidP="00DD0D3F">
      <w:pPr>
        <w:pStyle w:val="ListParagraph"/>
        <w:tabs>
          <w:tab w:val="left" w:pos="567"/>
        </w:tabs>
        <w:ind w:left="0"/>
        <w:jc w:val="both"/>
        <w:rPr>
          <w:rFonts w:ascii="Arial" w:hAnsi="Arial" w:cs="Arial"/>
          <w:color w:val="000000"/>
        </w:rPr>
      </w:pPr>
      <w:r>
        <w:rPr>
          <w:rFonts w:ascii="Arial" w:hAnsi="Arial" w:cs="Arial"/>
          <w:color w:val="000000"/>
        </w:rPr>
        <w:t xml:space="preserve"> </w:t>
      </w:r>
    </w:p>
    <w:p w:rsidR="008D3F80" w:rsidRDefault="008D3F80" w:rsidP="00DD0D3F">
      <w:pPr>
        <w:pStyle w:val="ListParagraph"/>
        <w:tabs>
          <w:tab w:val="left" w:pos="567"/>
        </w:tabs>
        <w:ind w:left="0"/>
        <w:jc w:val="both"/>
        <w:rPr>
          <w:rFonts w:ascii="Arial" w:hAnsi="Arial" w:cs="Arial"/>
          <w:color w:val="000000"/>
        </w:rPr>
      </w:pPr>
      <w:r>
        <w:rPr>
          <w:rFonts w:ascii="Arial" w:hAnsi="Arial" w:cs="Arial"/>
          <w:color w:val="000000"/>
        </w:rPr>
        <w:t xml:space="preserve">                    β. Οι Μόνιμοι Αξιωματικοί θα έχουν πρόσβαση σε θέσεις, Διοικητικής Ευθύνης στο Εξωτερικό και στο Εσωτερικό της Χώρας, όπως προβλέπεται και για άλλους Μόνιμους Αξιωματικούς άλλης προελεύσεως.</w:t>
      </w:r>
    </w:p>
    <w:p w:rsidR="008D3F80" w:rsidRDefault="008D3F80" w:rsidP="00DD0D3F">
      <w:pPr>
        <w:pStyle w:val="ListParagraph"/>
        <w:tabs>
          <w:tab w:val="left" w:pos="567"/>
        </w:tabs>
        <w:ind w:left="0"/>
        <w:jc w:val="both"/>
        <w:rPr>
          <w:rFonts w:ascii="Arial" w:hAnsi="Arial" w:cs="Arial"/>
          <w:color w:val="000000"/>
        </w:rPr>
      </w:pPr>
    </w:p>
    <w:p w:rsidR="008D3F80" w:rsidRDefault="008D3F80" w:rsidP="00DD0D3F">
      <w:pPr>
        <w:pStyle w:val="ListParagraph"/>
        <w:tabs>
          <w:tab w:val="left" w:pos="567"/>
        </w:tabs>
        <w:ind w:left="0"/>
        <w:jc w:val="both"/>
        <w:rPr>
          <w:rFonts w:ascii="Arial" w:hAnsi="Arial" w:cs="Arial"/>
          <w:color w:val="000000"/>
        </w:rPr>
      </w:pPr>
      <w:r>
        <w:rPr>
          <w:rFonts w:ascii="Arial" w:hAnsi="Arial" w:cs="Arial"/>
          <w:color w:val="000000"/>
        </w:rPr>
        <w:t xml:space="preserve">                    γ.  Οι Μόνιμοι Αξιωματικοί θα έχουν το δικαίωμα, εκπαίδευσης σε Σχολές του Εσωτερικού η Εξωτερικού, όπως προβλέπεται και για τους άλλους Μόνιμους Αξιωματικούς άλλης προελεύσεως.</w:t>
      </w:r>
    </w:p>
    <w:p w:rsidR="008D3F80" w:rsidRDefault="008D3F80" w:rsidP="00DD0D3F">
      <w:pPr>
        <w:pStyle w:val="ListParagraph"/>
        <w:tabs>
          <w:tab w:val="left" w:pos="567"/>
        </w:tabs>
        <w:ind w:left="0"/>
        <w:jc w:val="both"/>
        <w:rPr>
          <w:rFonts w:ascii="Arial" w:hAnsi="Arial" w:cs="Arial"/>
          <w:color w:val="000000"/>
        </w:rPr>
      </w:pPr>
    </w:p>
    <w:p w:rsidR="008D3F80" w:rsidRDefault="008D3F80" w:rsidP="00DD0D3F">
      <w:pPr>
        <w:pStyle w:val="ListParagraph"/>
        <w:tabs>
          <w:tab w:val="left" w:pos="567"/>
        </w:tabs>
        <w:ind w:left="0"/>
        <w:jc w:val="both"/>
        <w:rPr>
          <w:rFonts w:ascii="Arial" w:hAnsi="Arial" w:cs="Arial"/>
          <w:color w:val="000000"/>
        </w:rPr>
      </w:pPr>
      <w:r>
        <w:rPr>
          <w:rFonts w:ascii="Arial" w:hAnsi="Arial" w:cs="Arial"/>
          <w:color w:val="000000"/>
        </w:rPr>
        <w:t xml:space="preserve">                    δ. Η Μοριοδότηση τους θα είναι σύμφωνα, με τους κανονισμούς που προβλέπεται για τους Μόνιμους Αξιωματικούς.</w:t>
      </w:r>
    </w:p>
    <w:p w:rsidR="008D3F80" w:rsidRDefault="008D3F80" w:rsidP="00DD0D3F">
      <w:pPr>
        <w:pStyle w:val="ListParagraph"/>
        <w:tabs>
          <w:tab w:val="left" w:pos="567"/>
        </w:tabs>
        <w:ind w:left="0"/>
        <w:jc w:val="both"/>
        <w:rPr>
          <w:rFonts w:ascii="Arial" w:hAnsi="Arial" w:cs="Arial"/>
          <w:color w:val="000000"/>
        </w:rPr>
      </w:pPr>
    </w:p>
    <w:p w:rsidR="008D3F80" w:rsidRDefault="008D3F80" w:rsidP="00DD0D3F">
      <w:pPr>
        <w:pStyle w:val="ListParagraph"/>
        <w:tabs>
          <w:tab w:val="left" w:pos="567"/>
        </w:tabs>
        <w:ind w:left="0"/>
        <w:jc w:val="both"/>
        <w:rPr>
          <w:rFonts w:ascii="Arial" w:hAnsi="Arial" w:cs="Arial"/>
          <w:color w:val="000000"/>
        </w:rPr>
      </w:pPr>
      <w:r>
        <w:rPr>
          <w:rFonts w:ascii="Arial" w:hAnsi="Arial" w:cs="Arial"/>
          <w:color w:val="000000"/>
        </w:rPr>
        <w:t xml:space="preserve">                    ε.  Θα γίνει αλλαγή της Μισθολογικής τους κατηγορίας, με την είσοδο τους στην κατηγορία Β, όπως οι συνάδερφοι από τον θεσμό των Εθελοντών.    </w:t>
      </w:r>
    </w:p>
    <w:p w:rsidR="008D3F80" w:rsidRPr="00C27145" w:rsidRDefault="008D3F80" w:rsidP="005E5EB4">
      <w:pPr>
        <w:pStyle w:val="ListParagraph"/>
        <w:tabs>
          <w:tab w:val="left" w:pos="567"/>
        </w:tabs>
        <w:ind w:left="0"/>
        <w:jc w:val="both"/>
      </w:pPr>
      <w:r>
        <w:rPr>
          <w:rFonts w:ascii="Arial" w:hAnsi="Arial" w:cs="Arial"/>
          <w:color w:val="000000"/>
        </w:rPr>
        <w:tab/>
      </w:r>
      <w:r w:rsidRPr="0085566D">
        <w:rPr>
          <w:rFonts w:ascii="Arial" w:hAnsi="Arial" w:cs="Arial"/>
          <w:color w:val="000000"/>
        </w:rPr>
        <w:t xml:space="preserve">    </w:t>
      </w:r>
    </w:p>
    <w:p w:rsidR="008D3F80" w:rsidRDefault="008D3F80" w:rsidP="00963D83">
      <w:pPr>
        <w:tabs>
          <w:tab w:val="left" w:pos="1134"/>
        </w:tabs>
        <w:ind w:firstLine="709"/>
        <w:jc w:val="both"/>
        <w:rPr>
          <w:rFonts w:ascii="Arial" w:hAnsi="Arial" w:cs="Arial"/>
          <w:b/>
        </w:rPr>
      </w:pPr>
      <w:r w:rsidRPr="00F436AB">
        <w:rPr>
          <w:rFonts w:ascii="Arial" w:hAnsi="Arial" w:cs="Arial"/>
          <w:b/>
        </w:rPr>
        <w:t xml:space="preserve">Αξιότιμοι κ.κ. Υπουργοί, Αξιότιμοι κ.κ. Βουλευτές της Διαρκούς Επιτροπής Εθνικής Άμυνας και Εξωτερικών Υποθέσεων, </w:t>
      </w:r>
      <w:r w:rsidRPr="00EE1821">
        <w:rPr>
          <w:rFonts w:ascii="Arial" w:hAnsi="Arial" w:cs="Arial"/>
          <w:b/>
          <w:color w:val="000000"/>
        </w:rPr>
        <w:t>Αξιότιμ</w:t>
      </w:r>
      <w:r>
        <w:rPr>
          <w:rFonts w:ascii="Arial" w:hAnsi="Arial" w:cs="Arial"/>
          <w:b/>
          <w:color w:val="000000"/>
        </w:rPr>
        <w:t>ε</w:t>
      </w:r>
      <w:r w:rsidRPr="00EE1821">
        <w:rPr>
          <w:rFonts w:ascii="Arial" w:hAnsi="Arial" w:cs="Arial"/>
          <w:b/>
          <w:color w:val="000000"/>
        </w:rPr>
        <w:t xml:space="preserve"> κ. </w:t>
      </w:r>
      <w:r>
        <w:rPr>
          <w:rFonts w:ascii="Arial" w:hAnsi="Arial" w:cs="Arial"/>
          <w:b/>
          <w:color w:val="000000"/>
        </w:rPr>
        <w:t>Γενικέ Γραμματέα</w:t>
      </w:r>
      <w:r w:rsidRPr="00EE1821">
        <w:rPr>
          <w:rFonts w:ascii="Arial" w:hAnsi="Arial" w:cs="Arial"/>
          <w:b/>
          <w:color w:val="000000"/>
        </w:rPr>
        <w:t>,</w:t>
      </w:r>
      <w:r>
        <w:rPr>
          <w:rFonts w:ascii="Arial" w:hAnsi="Arial" w:cs="Arial"/>
          <w:b/>
          <w:color w:val="000000"/>
        </w:rPr>
        <w:t xml:space="preserve"> </w:t>
      </w:r>
      <w:r w:rsidRPr="00F436AB">
        <w:rPr>
          <w:rFonts w:ascii="Arial" w:hAnsi="Arial" w:cs="Arial"/>
          <w:b/>
        </w:rPr>
        <w:t>Αξιότιμοι κ.κ. Αρχηγοί,</w:t>
      </w:r>
    </w:p>
    <w:p w:rsidR="008D3F80" w:rsidRDefault="008D3F80" w:rsidP="002360D2">
      <w:pPr>
        <w:tabs>
          <w:tab w:val="left" w:pos="0"/>
          <w:tab w:val="left" w:pos="993"/>
          <w:tab w:val="left" w:pos="1560"/>
          <w:tab w:val="left" w:pos="1985"/>
        </w:tabs>
        <w:autoSpaceDE w:val="0"/>
        <w:autoSpaceDN w:val="0"/>
        <w:adjustRightInd w:val="0"/>
        <w:jc w:val="both"/>
        <w:rPr>
          <w:rFonts w:ascii="Arial" w:hAnsi="Arial" w:cs="Arial"/>
          <w:color w:val="000000"/>
        </w:rPr>
      </w:pPr>
    </w:p>
    <w:p w:rsidR="008D3F80" w:rsidRDefault="008D3F80" w:rsidP="00201FBD">
      <w:pPr>
        <w:tabs>
          <w:tab w:val="left" w:pos="567"/>
          <w:tab w:val="left" w:pos="993"/>
          <w:tab w:val="left" w:pos="1985"/>
        </w:tabs>
        <w:autoSpaceDE w:val="0"/>
        <w:autoSpaceDN w:val="0"/>
        <w:adjustRightInd w:val="0"/>
        <w:ind w:firstLine="709"/>
        <w:jc w:val="both"/>
        <w:rPr>
          <w:rFonts w:ascii="Arial" w:hAnsi="Arial" w:cs="Arial"/>
        </w:rPr>
      </w:pPr>
      <w:r>
        <w:rPr>
          <w:rFonts w:ascii="Arial" w:hAnsi="Arial" w:cs="Arial"/>
          <w:color w:val="000000"/>
        </w:rPr>
        <w:t xml:space="preserve">4.     Κατόπιν των αναφερομένων, παρακαλούμε όπως εκδοθούν διευκρινιστικές οδηγίες, ώστε να μην προκύψει σύγχυση, κατά την εκτέλεση των καθηκόντων των Στελεχών, και να ληφθεί  υπ όψιν το γεγονός ότι οι Στρατιωτικοί Κανονισμοί, είναι κοινοί για όλο το Στράτευμα ανεξαρτήτου προελεύσεως.   </w:t>
      </w:r>
    </w:p>
    <w:p w:rsidR="008D3F80" w:rsidRPr="002360D2" w:rsidRDefault="008D3F80" w:rsidP="006D5C57">
      <w:pPr>
        <w:tabs>
          <w:tab w:val="left" w:pos="0"/>
          <w:tab w:val="left" w:pos="567"/>
          <w:tab w:val="left" w:pos="993"/>
          <w:tab w:val="left" w:pos="1985"/>
        </w:tabs>
        <w:autoSpaceDE w:val="0"/>
        <w:autoSpaceDN w:val="0"/>
        <w:adjustRightInd w:val="0"/>
        <w:jc w:val="both"/>
        <w:rPr>
          <w:rFonts w:ascii="Arial" w:hAnsi="Arial" w:cs="Arial"/>
          <w:color w:val="000000"/>
        </w:rPr>
      </w:pPr>
    </w:p>
    <w:p w:rsidR="008D3F80" w:rsidRPr="002360D2" w:rsidRDefault="008D3F80" w:rsidP="002360D2">
      <w:pPr>
        <w:tabs>
          <w:tab w:val="left" w:pos="0"/>
          <w:tab w:val="left" w:pos="993"/>
          <w:tab w:val="left" w:pos="1560"/>
          <w:tab w:val="left" w:pos="1985"/>
        </w:tabs>
        <w:autoSpaceDE w:val="0"/>
        <w:autoSpaceDN w:val="0"/>
        <w:adjustRightInd w:val="0"/>
        <w:ind w:firstLine="567"/>
        <w:jc w:val="both"/>
        <w:rPr>
          <w:rFonts w:ascii="Arial" w:hAnsi="Arial" w:cs="Arial"/>
          <w:color w:val="000000"/>
        </w:rPr>
      </w:pPr>
      <w:r>
        <w:rPr>
          <w:rFonts w:ascii="Arial" w:hAnsi="Arial" w:cs="Arial"/>
          <w:color w:val="000000"/>
        </w:rPr>
        <w:t xml:space="preserve"> </w:t>
      </w:r>
      <w:r w:rsidRPr="002360D2">
        <w:rPr>
          <w:rFonts w:ascii="Arial" w:hAnsi="Arial" w:cs="Arial"/>
          <w:color w:val="000000"/>
        </w:rPr>
        <w:t xml:space="preserve"> </w:t>
      </w:r>
      <w:r>
        <w:rPr>
          <w:rFonts w:ascii="Arial" w:hAnsi="Arial" w:cs="Arial"/>
          <w:color w:val="000000"/>
        </w:rPr>
        <w:t>5.    Εισηγητές θέματος</w:t>
      </w:r>
      <w:r w:rsidRPr="00962FC3">
        <w:rPr>
          <w:rFonts w:ascii="Arial" w:hAnsi="Arial" w:cs="Arial"/>
          <w:color w:val="000000"/>
        </w:rPr>
        <w:t>:</w:t>
      </w:r>
      <w:r>
        <w:rPr>
          <w:rFonts w:ascii="Arial" w:hAnsi="Arial" w:cs="Arial"/>
          <w:color w:val="000000"/>
        </w:rPr>
        <w:t xml:space="preserve"> Γραμματέας Μονιμοποιηθέντων Εθελοντών</w:t>
      </w:r>
      <w:r w:rsidRPr="002360D2">
        <w:rPr>
          <w:rFonts w:ascii="Arial" w:hAnsi="Arial" w:cs="Arial"/>
          <w:color w:val="000000"/>
        </w:rPr>
        <w:t xml:space="preserve">: </w:t>
      </w:r>
      <w:r>
        <w:rPr>
          <w:rFonts w:ascii="Arial" w:hAnsi="Arial" w:cs="Arial"/>
          <w:color w:val="000000"/>
        </w:rPr>
        <w:t xml:space="preserve">Ανθστης (ΥΓ) Τζανετόπουλος </w:t>
      </w:r>
      <w:r w:rsidRPr="002360D2">
        <w:rPr>
          <w:rFonts w:ascii="Arial" w:hAnsi="Arial" w:cs="Arial"/>
          <w:color w:val="000000"/>
        </w:rPr>
        <w:t xml:space="preserve">Παναγιώτης, τηλ. </w:t>
      </w:r>
      <w:r>
        <w:rPr>
          <w:rFonts w:ascii="Arial" w:hAnsi="Arial" w:cs="Arial"/>
          <w:color w:val="000000"/>
        </w:rPr>
        <w:t xml:space="preserve">69315806880 και Τομεάρχης Μονιμοποιηθέντων Εθελοντών: Ανθστης (ΕΜ) Σπαράγγης Ιωάννης, </w:t>
      </w:r>
      <w:r w:rsidRPr="002360D2">
        <w:rPr>
          <w:rFonts w:ascii="Arial" w:hAnsi="Arial" w:cs="Arial"/>
          <w:color w:val="000000"/>
        </w:rPr>
        <w:t xml:space="preserve">τηλ. </w:t>
      </w:r>
      <w:r>
        <w:rPr>
          <w:rFonts w:ascii="Arial" w:hAnsi="Arial" w:cs="Arial"/>
          <w:color w:val="000000"/>
        </w:rPr>
        <w:t>6934016105.</w:t>
      </w:r>
    </w:p>
    <w:p w:rsidR="008D3F80" w:rsidRDefault="008D3F80" w:rsidP="002360D2">
      <w:pPr>
        <w:tabs>
          <w:tab w:val="left" w:pos="0"/>
          <w:tab w:val="left" w:pos="993"/>
          <w:tab w:val="left" w:pos="1560"/>
          <w:tab w:val="left" w:pos="1985"/>
        </w:tabs>
        <w:autoSpaceDE w:val="0"/>
        <w:autoSpaceDN w:val="0"/>
        <w:adjustRightInd w:val="0"/>
        <w:ind w:firstLine="567"/>
        <w:jc w:val="both"/>
        <w:rPr>
          <w:rFonts w:ascii="Arial" w:hAnsi="Arial" w:cs="Arial"/>
          <w:color w:val="000000"/>
        </w:rPr>
      </w:pPr>
      <w:r w:rsidRPr="002360D2">
        <w:rPr>
          <w:rFonts w:ascii="Arial" w:hAnsi="Arial" w:cs="Arial"/>
          <w:color w:val="000000"/>
        </w:rPr>
        <w:t xml:space="preserve"> </w:t>
      </w:r>
    </w:p>
    <w:p w:rsidR="008D3F80" w:rsidRDefault="008D3F80" w:rsidP="00201FBD">
      <w:pPr>
        <w:tabs>
          <w:tab w:val="left" w:pos="0"/>
          <w:tab w:val="left" w:pos="1134"/>
          <w:tab w:val="left" w:pos="1560"/>
          <w:tab w:val="left" w:pos="1985"/>
        </w:tabs>
        <w:autoSpaceDE w:val="0"/>
        <w:autoSpaceDN w:val="0"/>
        <w:adjustRightInd w:val="0"/>
        <w:ind w:firstLine="709"/>
        <w:jc w:val="both"/>
        <w:rPr>
          <w:rFonts w:ascii="Arial" w:hAnsi="Arial" w:cs="Arial"/>
          <w:color w:val="000000"/>
        </w:rPr>
      </w:pPr>
      <w:r>
        <w:rPr>
          <w:rFonts w:ascii="Arial" w:hAnsi="Arial" w:cs="Arial"/>
          <w:color w:val="000000"/>
        </w:rPr>
        <w:t xml:space="preserve">6.   </w:t>
      </w:r>
      <w:r w:rsidRPr="00763462">
        <w:rPr>
          <w:rFonts w:ascii="Arial" w:hAnsi="Arial" w:cs="Arial"/>
          <w:color w:val="000000"/>
        </w:rPr>
        <w:t xml:space="preserve">Χειριστής θέματος, </w:t>
      </w:r>
      <w:r w:rsidRPr="00372D6A">
        <w:rPr>
          <w:rFonts w:ascii="Arial" w:hAnsi="Arial" w:cs="Arial"/>
          <w:color w:val="000000"/>
        </w:rPr>
        <w:t>Αντιπρόεδρος Διοικητικών Θεμάτων &amp; Προσωπικού: Τ</w:t>
      </w:r>
      <w:r>
        <w:rPr>
          <w:rFonts w:ascii="Arial" w:hAnsi="Arial" w:cs="Arial"/>
          <w:color w:val="000000"/>
        </w:rPr>
        <w:t>αγματάρ</w:t>
      </w:r>
      <w:r w:rsidRPr="00372D6A">
        <w:rPr>
          <w:rFonts w:ascii="Arial" w:hAnsi="Arial" w:cs="Arial"/>
          <w:color w:val="000000"/>
        </w:rPr>
        <w:t>χης (ΠΖ) Παπαθανασίου Γεώ</w:t>
      </w:r>
      <w:r>
        <w:rPr>
          <w:rFonts w:ascii="Arial" w:hAnsi="Arial" w:cs="Arial"/>
          <w:color w:val="000000"/>
        </w:rPr>
        <w:t>ργιος , τηλ. 6937023598.</w:t>
      </w:r>
    </w:p>
    <w:p w:rsidR="008D3F80" w:rsidRDefault="008D3F80" w:rsidP="00201FBD">
      <w:pPr>
        <w:tabs>
          <w:tab w:val="left" w:pos="0"/>
          <w:tab w:val="left" w:pos="1134"/>
          <w:tab w:val="left" w:pos="1560"/>
          <w:tab w:val="left" w:pos="1985"/>
        </w:tabs>
        <w:autoSpaceDE w:val="0"/>
        <w:autoSpaceDN w:val="0"/>
        <w:adjustRightInd w:val="0"/>
        <w:ind w:firstLine="1134"/>
        <w:jc w:val="both"/>
        <w:rPr>
          <w:rFonts w:ascii="Arial" w:hAnsi="Arial" w:cs="Arial"/>
          <w:color w:val="000000"/>
        </w:rPr>
      </w:pPr>
    </w:p>
    <w:p w:rsidR="008D3F80" w:rsidRPr="002360D2" w:rsidRDefault="008D3F80" w:rsidP="00201FBD">
      <w:pPr>
        <w:tabs>
          <w:tab w:val="left" w:pos="0"/>
          <w:tab w:val="left" w:pos="1134"/>
          <w:tab w:val="left" w:pos="1560"/>
          <w:tab w:val="left" w:pos="1985"/>
        </w:tabs>
        <w:autoSpaceDE w:val="0"/>
        <w:autoSpaceDN w:val="0"/>
        <w:adjustRightInd w:val="0"/>
        <w:ind w:firstLine="1134"/>
        <w:jc w:val="both"/>
        <w:rPr>
          <w:rFonts w:ascii="Arial" w:hAnsi="Arial" w:cs="Arial"/>
          <w:color w:val="000000"/>
        </w:rPr>
      </w:pPr>
    </w:p>
    <w:p w:rsidR="008D3F80" w:rsidRPr="002360D2" w:rsidRDefault="008D3F80" w:rsidP="002B1E67">
      <w:pPr>
        <w:tabs>
          <w:tab w:val="left" w:pos="0"/>
          <w:tab w:val="left" w:pos="993"/>
          <w:tab w:val="left" w:pos="1560"/>
          <w:tab w:val="left" w:pos="1985"/>
        </w:tabs>
        <w:autoSpaceDE w:val="0"/>
        <w:autoSpaceDN w:val="0"/>
        <w:adjustRightInd w:val="0"/>
        <w:ind w:firstLine="567"/>
        <w:rPr>
          <w:rFonts w:ascii="Arial" w:hAnsi="Arial" w:cs="Arial"/>
          <w:color w:val="000000"/>
        </w:rPr>
      </w:pPr>
      <w:r>
        <w:rPr>
          <w:rFonts w:ascii="Arial" w:hAnsi="Arial" w:cs="Arial"/>
          <w:color w:val="000000"/>
        </w:rPr>
        <w:t xml:space="preserve">                                                </w:t>
      </w:r>
      <w:r w:rsidRPr="002360D2">
        <w:rPr>
          <w:rFonts w:ascii="Arial" w:hAnsi="Arial" w:cs="Arial"/>
          <w:color w:val="000000"/>
        </w:rPr>
        <w:t>Μετά τιμής</w:t>
      </w:r>
    </w:p>
    <w:p w:rsidR="008D3F80" w:rsidRDefault="008D3F80" w:rsidP="002B1E67">
      <w:pPr>
        <w:tabs>
          <w:tab w:val="left" w:pos="0"/>
          <w:tab w:val="left" w:pos="993"/>
          <w:tab w:val="left" w:pos="1560"/>
          <w:tab w:val="left" w:pos="1985"/>
        </w:tabs>
        <w:autoSpaceDE w:val="0"/>
        <w:autoSpaceDN w:val="0"/>
        <w:adjustRightInd w:val="0"/>
        <w:ind w:firstLine="567"/>
        <w:rPr>
          <w:rFonts w:ascii="Arial" w:hAnsi="Arial" w:cs="Arial"/>
          <w:color w:val="000000"/>
        </w:rPr>
      </w:pPr>
      <w:r>
        <w:rPr>
          <w:rFonts w:ascii="Arial" w:hAnsi="Arial" w:cs="Arial"/>
          <w:color w:val="000000"/>
        </w:rPr>
        <w:t xml:space="preserve">                                   </w:t>
      </w:r>
      <w:r w:rsidRPr="002360D2">
        <w:rPr>
          <w:rFonts w:ascii="Arial" w:hAnsi="Arial" w:cs="Arial"/>
          <w:color w:val="000000"/>
        </w:rPr>
        <w:t>Για το Διοικητικό Συμβούλιο</w:t>
      </w:r>
    </w:p>
    <w:p w:rsidR="008D3F80" w:rsidRDefault="008D3F80" w:rsidP="002360D2">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8D3F80" w:rsidRPr="009157E9" w:rsidRDefault="008D3F80" w:rsidP="009157E9">
      <w:pPr>
        <w:tabs>
          <w:tab w:val="left" w:pos="0"/>
          <w:tab w:val="left" w:pos="993"/>
          <w:tab w:val="left" w:pos="1560"/>
          <w:tab w:val="left" w:pos="1985"/>
        </w:tabs>
        <w:autoSpaceDE w:val="0"/>
        <w:autoSpaceDN w:val="0"/>
        <w:adjustRightInd w:val="0"/>
        <w:ind w:firstLine="567"/>
        <w:jc w:val="both"/>
        <w:rPr>
          <w:rFonts w:ascii="Arial" w:hAnsi="Arial" w:cs="Arial"/>
          <w:color w:val="000000"/>
        </w:rPr>
      </w:pPr>
      <w:r w:rsidRPr="009157E9">
        <w:rPr>
          <w:rFonts w:ascii="Arial" w:hAnsi="Arial" w:cs="Arial"/>
          <w:color w:val="000000"/>
        </w:rPr>
        <w:t xml:space="preserve">      </w:t>
      </w:r>
    </w:p>
    <w:tbl>
      <w:tblPr>
        <w:tblW w:w="0" w:type="auto"/>
        <w:tblLook w:val="00A0"/>
      </w:tblPr>
      <w:tblGrid>
        <w:gridCol w:w="4573"/>
        <w:gridCol w:w="4574"/>
      </w:tblGrid>
      <w:tr w:rsidR="008D3F80" w:rsidTr="002B1E67">
        <w:tc>
          <w:tcPr>
            <w:tcW w:w="4573" w:type="dxa"/>
          </w:tcPr>
          <w:p w:rsidR="008D3F80" w:rsidRPr="002B1E67" w:rsidRDefault="008D3F80" w:rsidP="002B1E67">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Ο ΠΡΟΕΔΡΟΣ</w:t>
            </w:r>
          </w:p>
        </w:tc>
        <w:tc>
          <w:tcPr>
            <w:tcW w:w="4574" w:type="dxa"/>
          </w:tcPr>
          <w:p w:rsidR="008D3F80" w:rsidRPr="002B1E67" w:rsidRDefault="008D3F80" w:rsidP="002B1E67">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Ο ΓΕΝΙΚΟΣ ΓΡΑΜΜΑΤΕΑΣ</w:t>
            </w:r>
          </w:p>
        </w:tc>
      </w:tr>
      <w:tr w:rsidR="008D3F80" w:rsidTr="002B1E67">
        <w:tc>
          <w:tcPr>
            <w:tcW w:w="4573" w:type="dxa"/>
          </w:tcPr>
          <w:p w:rsidR="008D3F80" w:rsidRPr="002B1E67" w:rsidRDefault="008D3F80" w:rsidP="002B1E67">
            <w:pPr>
              <w:tabs>
                <w:tab w:val="left" w:pos="0"/>
                <w:tab w:val="left" w:pos="993"/>
                <w:tab w:val="left" w:pos="1560"/>
                <w:tab w:val="left" w:pos="1985"/>
              </w:tabs>
              <w:autoSpaceDE w:val="0"/>
              <w:autoSpaceDN w:val="0"/>
              <w:adjustRightInd w:val="0"/>
              <w:jc w:val="center"/>
              <w:rPr>
                <w:rFonts w:ascii="Arial" w:hAnsi="Arial" w:cs="Arial"/>
                <w:color w:val="000000"/>
              </w:rPr>
            </w:pPr>
          </w:p>
          <w:p w:rsidR="008D3F80" w:rsidRPr="002B1E67" w:rsidRDefault="008D3F80" w:rsidP="002B1E67">
            <w:pPr>
              <w:tabs>
                <w:tab w:val="left" w:pos="0"/>
                <w:tab w:val="left" w:pos="993"/>
                <w:tab w:val="left" w:pos="1560"/>
                <w:tab w:val="left" w:pos="1985"/>
              </w:tabs>
              <w:autoSpaceDE w:val="0"/>
              <w:autoSpaceDN w:val="0"/>
              <w:adjustRightInd w:val="0"/>
              <w:jc w:val="center"/>
              <w:rPr>
                <w:rFonts w:ascii="Arial" w:hAnsi="Arial" w:cs="Arial"/>
                <w:color w:val="000000"/>
              </w:rPr>
            </w:pPr>
          </w:p>
        </w:tc>
        <w:tc>
          <w:tcPr>
            <w:tcW w:w="4574" w:type="dxa"/>
          </w:tcPr>
          <w:p w:rsidR="008D3F80" w:rsidRPr="002B1E67" w:rsidRDefault="008D3F80" w:rsidP="002B1E67">
            <w:pPr>
              <w:tabs>
                <w:tab w:val="left" w:pos="0"/>
                <w:tab w:val="left" w:pos="993"/>
                <w:tab w:val="left" w:pos="1560"/>
                <w:tab w:val="left" w:pos="1985"/>
              </w:tabs>
              <w:autoSpaceDE w:val="0"/>
              <w:autoSpaceDN w:val="0"/>
              <w:adjustRightInd w:val="0"/>
              <w:jc w:val="center"/>
              <w:rPr>
                <w:rFonts w:ascii="Arial" w:hAnsi="Arial" w:cs="Arial"/>
                <w:color w:val="000000"/>
              </w:rPr>
            </w:pPr>
          </w:p>
        </w:tc>
      </w:tr>
      <w:tr w:rsidR="008D3F80" w:rsidTr="002B1E67">
        <w:tc>
          <w:tcPr>
            <w:tcW w:w="4573" w:type="dxa"/>
          </w:tcPr>
          <w:p w:rsidR="008D3F80" w:rsidRPr="002B1E67" w:rsidRDefault="008D3F80" w:rsidP="002B1E67">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ΔΗΜΗΤΡΙΟΣ ΡΩΤΑΣ</w:t>
            </w:r>
          </w:p>
          <w:p w:rsidR="008D3F80" w:rsidRPr="002B1E67" w:rsidRDefault="008D3F80" w:rsidP="002B1E67">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Επγός (ΥΔΚ)</w:t>
            </w:r>
          </w:p>
        </w:tc>
        <w:tc>
          <w:tcPr>
            <w:tcW w:w="4574" w:type="dxa"/>
          </w:tcPr>
          <w:p w:rsidR="008D3F80" w:rsidRPr="002B1E67" w:rsidRDefault="008D3F80" w:rsidP="002B1E67">
            <w:pPr>
              <w:tabs>
                <w:tab w:val="left" w:pos="0"/>
                <w:tab w:val="left" w:pos="993"/>
                <w:tab w:val="left" w:pos="1560"/>
                <w:tab w:val="left" w:pos="1985"/>
              </w:tabs>
              <w:autoSpaceDE w:val="0"/>
              <w:autoSpaceDN w:val="0"/>
              <w:adjustRightInd w:val="0"/>
              <w:jc w:val="center"/>
              <w:rPr>
                <w:rFonts w:ascii="Arial" w:hAnsi="Arial" w:cs="Arial"/>
                <w:color w:val="000000"/>
              </w:rPr>
            </w:pPr>
            <w:r w:rsidRPr="002B1E67">
              <w:rPr>
                <w:rFonts w:ascii="Arial" w:hAnsi="Arial" w:cs="Arial"/>
                <w:color w:val="000000"/>
              </w:rPr>
              <w:t>ΓΕΩΡΓΙΟΣ ΘΕΟΔΩΡΟΥ</w:t>
            </w:r>
          </w:p>
          <w:p w:rsidR="008D3F80" w:rsidRPr="002B1E67" w:rsidRDefault="008D3F80" w:rsidP="002B1E67">
            <w:pPr>
              <w:tabs>
                <w:tab w:val="left" w:pos="0"/>
                <w:tab w:val="left" w:pos="993"/>
                <w:tab w:val="left" w:pos="1560"/>
                <w:tab w:val="left" w:pos="1985"/>
              </w:tabs>
              <w:autoSpaceDE w:val="0"/>
              <w:autoSpaceDN w:val="0"/>
              <w:adjustRightInd w:val="0"/>
              <w:jc w:val="center"/>
              <w:rPr>
                <w:rFonts w:ascii="Arial" w:hAnsi="Arial" w:cs="Arial"/>
                <w:color w:val="000000"/>
              </w:rPr>
            </w:pPr>
            <w:r>
              <w:rPr>
                <w:rFonts w:ascii="Arial" w:hAnsi="Arial" w:cs="Arial"/>
                <w:color w:val="000000"/>
              </w:rPr>
              <w:t>Τχης</w:t>
            </w:r>
            <w:r w:rsidRPr="002B1E67">
              <w:rPr>
                <w:rFonts w:ascii="Arial" w:hAnsi="Arial" w:cs="Arial"/>
                <w:color w:val="000000"/>
              </w:rPr>
              <w:t xml:space="preserve"> (ΠΖ)</w:t>
            </w:r>
          </w:p>
        </w:tc>
      </w:tr>
    </w:tbl>
    <w:p w:rsidR="008D3F80" w:rsidRPr="009157E9" w:rsidRDefault="008D3F80" w:rsidP="009157E9">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8D3F80" w:rsidRDefault="008D3F80" w:rsidP="002360D2">
      <w:pPr>
        <w:tabs>
          <w:tab w:val="left" w:pos="0"/>
          <w:tab w:val="left" w:pos="993"/>
          <w:tab w:val="left" w:pos="1560"/>
          <w:tab w:val="left" w:pos="1985"/>
        </w:tabs>
        <w:autoSpaceDE w:val="0"/>
        <w:autoSpaceDN w:val="0"/>
        <w:adjustRightInd w:val="0"/>
        <w:ind w:firstLine="567"/>
        <w:jc w:val="both"/>
        <w:rPr>
          <w:rFonts w:ascii="Arial" w:hAnsi="Arial" w:cs="Arial"/>
          <w:color w:val="000000"/>
        </w:rPr>
      </w:pPr>
    </w:p>
    <w:p w:rsidR="008D3F80" w:rsidRDefault="008D3F80" w:rsidP="0031526B">
      <w:pPr>
        <w:spacing w:before="100" w:beforeAutospacing="1" w:after="100" w:afterAutospacing="1"/>
        <w:jc w:val="both"/>
        <w:rPr>
          <w:rFonts w:ascii="Arial" w:hAnsi="Arial" w:cs="Arial"/>
        </w:rPr>
      </w:pPr>
    </w:p>
    <w:sectPr w:rsidR="008D3F80" w:rsidSect="00A04C63">
      <w:headerReference w:type="even" r:id="rId10"/>
      <w:headerReference w:type="default" r:id="rId11"/>
      <w:footerReference w:type="even" r:id="rId12"/>
      <w:footerReference w:type="default" r:id="rId13"/>
      <w:headerReference w:type="first" r:id="rId14"/>
      <w:footerReference w:type="first" r:id="rId15"/>
      <w:pgSz w:w="11905" w:h="16827"/>
      <w:pgMar w:top="426" w:right="1132" w:bottom="709" w:left="1560" w:header="720" w:footer="385"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3F80" w:rsidRDefault="008D3F80">
      <w:r>
        <w:separator/>
      </w:r>
    </w:p>
  </w:endnote>
  <w:endnote w:type="continuationSeparator" w:id="0">
    <w:p w:rsidR="008D3F80" w:rsidRDefault="008D3F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F80" w:rsidRDefault="008D3F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F80" w:rsidRDefault="008D3F8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F80" w:rsidRDefault="008D3F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3F80" w:rsidRDefault="008D3F80">
      <w:r>
        <w:separator/>
      </w:r>
    </w:p>
  </w:footnote>
  <w:footnote w:type="continuationSeparator" w:id="0">
    <w:p w:rsidR="008D3F80" w:rsidRDefault="008D3F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F80" w:rsidRDefault="008D3F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F80" w:rsidRDefault="008D3F8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F80" w:rsidRDefault="008D3F8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90531"/>
    <w:multiLevelType w:val="hybridMultilevel"/>
    <w:tmpl w:val="674C40DA"/>
    <w:lvl w:ilvl="0" w:tplc="95E88FE2">
      <w:start w:val="1"/>
      <w:numFmt w:val="decimal"/>
      <w:lvlText w:val="%1."/>
      <w:lvlJc w:val="left"/>
      <w:pPr>
        <w:ind w:left="420" w:hanging="360"/>
      </w:pPr>
      <w:rPr>
        <w:rFonts w:cs="Times New Roman" w:hint="default"/>
      </w:rPr>
    </w:lvl>
    <w:lvl w:ilvl="1" w:tplc="04080019" w:tentative="1">
      <w:start w:val="1"/>
      <w:numFmt w:val="lowerLetter"/>
      <w:lvlText w:val="%2."/>
      <w:lvlJc w:val="left"/>
      <w:pPr>
        <w:ind w:left="1140" w:hanging="360"/>
      </w:pPr>
      <w:rPr>
        <w:rFonts w:cs="Times New Roman"/>
      </w:rPr>
    </w:lvl>
    <w:lvl w:ilvl="2" w:tplc="0408001B" w:tentative="1">
      <w:start w:val="1"/>
      <w:numFmt w:val="lowerRoman"/>
      <w:lvlText w:val="%3."/>
      <w:lvlJc w:val="right"/>
      <w:pPr>
        <w:ind w:left="1860" w:hanging="180"/>
      </w:pPr>
      <w:rPr>
        <w:rFonts w:cs="Times New Roman"/>
      </w:rPr>
    </w:lvl>
    <w:lvl w:ilvl="3" w:tplc="0408000F" w:tentative="1">
      <w:start w:val="1"/>
      <w:numFmt w:val="decimal"/>
      <w:lvlText w:val="%4."/>
      <w:lvlJc w:val="left"/>
      <w:pPr>
        <w:ind w:left="2580" w:hanging="360"/>
      </w:pPr>
      <w:rPr>
        <w:rFonts w:cs="Times New Roman"/>
      </w:rPr>
    </w:lvl>
    <w:lvl w:ilvl="4" w:tplc="04080019" w:tentative="1">
      <w:start w:val="1"/>
      <w:numFmt w:val="lowerLetter"/>
      <w:lvlText w:val="%5."/>
      <w:lvlJc w:val="left"/>
      <w:pPr>
        <w:ind w:left="3300" w:hanging="360"/>
      </w:pPr>
      <w:rPr>
        <w:rFonts w:cs="Times New Roman"/>
      </w:rPr>
    </w:lvl>
    <w:lvl w:ilvl="5" w:tplc="0408001B" w:tentative="1">
      <w:start w:val="1"/>
      <w:numFmt w:val="lowerRoman"/>
      <w:lvlText w:val="%6."/>
      <w:lvlJc w:val="right"/>
      <w:pPr>
        <w:ind w:left="4020" w:hanging="180"/>
      </w:pPr>
      <w:rPr>
        <w:rFonts w:cs="Times New Roman"/>
      </w:rPr>
    </w:lvl>
    <w:lvl w:ilvl="6" w:tplc="0408000F" w:tentative="1">
      <w:start w:val="1"/>
      <w:numFmt w:val="decimal"/>
      <w:lvlText w:val="%7."/>
      <w:lvlJc w:val="left"/>
      <w:pPr>
        <w:ind w:left="4740" w:hanging="360"/>
      </w:pPr>
      <w:rPr>
        <w:rFonts w:cs="Times New Roman"/>
      </w:rPr>
    </w:lvl>
    <w:lvl w:ilvl="7" w:tplc="04080019" w:tentative="1">
      <w:start w:val="1"/>
      <w:numFmt w:val="lowerLetter"/>
      <w:lvlText w:val="%8."/>
      <w:lvlJc w:val="left"/>
      <w:pPr>
        <w:ind w:left="5460" w:hanging="360"/>
      </w:pPr>
      <w:rPr>
        <w:rFonts w:cs="Times New Roman"/>
      </w:rPr>
    </w:lvl>
    <w:lvl w:ilvl="8" w:tplc="0408001B" w:tentative="1">
      <w:start w:val="1"/>
      <w:numFmt w:val="lowerRoman"/>
      <w:lvlText w:val="%9."/>
      <w:lvlJc w:val="right"/>
      <w:pPr>
        <w:ind w:left="6180" w:hanging="180"/>
      </w:pPr>
      <w:rPr>
        <w:rFonts w:cs="Times New Roman"/>
      </w:rPr>
    </w:lvl>
  </w:abstractNum>
  <w:abstractNum w:abstractNumId="1">
    <w:nsid w:val="26542B82"/>
    <w:multiLevelType w:val="hybridMultilevel"/>
    <w:tmpl w:val="E294E0FA"/>
    <w:lvl w:ilvl="0" w:tplc="92B84748">
      <w:start w:val="1"/>
      <w:numFmt w:val="decimal"/>
      <w:lvlText w:val="%1."/>
      <w:lvlJc w:val="left"/>
      <w:pPr>
        <w:ind w:left="1069" w:hanging="360"/>
      </w:pPr>
      <w:rPr>
        <w:rFonts w:cs="Times New Roman" w:hint="default"/>
      </w:rPr>
    </w:lvl>
    <w:lvl w:ilvl="1" w:tplc="04080019" w:tentative="1">
      <w:start w:val="1"/>
      <w:numFmt w:val="lowerLetter"/>
      <w:lvlText w:val="%2."/>
      <w:lvlJc w:val="left"/>
      <w:pPr>
        <w:ind w:left="1789" w:hanging="360"/>
      </w:pPr>
      <w:rPr>
        <w:rFonts w:cs="Times New Roman"/>
      </w:rPr>
    </w:lvl>
    <w:lvl w:ilvl="2" w:tplc="0408001B" w:tentative="1">
      <w:start w:val="1"/>
      <w:numFmt w:val="lowerRoman"/>
      <w:lvlText w:val="%3."/>
      <w:lvlJc w:val="right"/>
      <w:pPr>
        <w:ind w:left="2509" w:hanging="180"/>
      </w:pPr>
      <w:rPr>
        <w:rFonts w:cs="Times New Roman"/>
      </w:rPr>
    </w:lvl>
    <w:lvl w:ilvl="3" w:tplc="0408000F" w:tentative="1">
      <w:start w:val="1"/>
      <w:numFmt w:val="decimal"/>
      <w:lvlText w:val="%4."/>
      <w:lvlJc w:val="left"/>
      <w:pPr>
        <w:ind w:left="3229" w:hanging="360"/>
      </w:pPr>
      <w:rPr>
        <w:rFonts w:cs="Times New Roman"/>
      </w:rPr>
    </w:lvl>
    <w:lvl w:ilvl="4" w:tplc="04080019" w:tentative="1">
      <w:start w:val="1"/>
      <w:numFmt w:val="lowerLetter"/>
      <w:lvlText w:val="%5."/>
      <w:lvlJc w:val="left"/>
      <w:pPr>
        <w:ind w:left="3949" w:hanging="360"/>
      </w:pPr>
      <w:rPr>
        <w:rFonts w:cs="Times New Roman"/>
      </w:rPr>
    </w:lvl>
    <w:lvl w:ilvl="5" w:tplc="0408001B" w:tentative="1">
      <w:start w:val="1"/>
      <w:numFmt w:val="lowerRoman"/>
      <w:lvlText w:val="%6."/>
      <w:lvlJc w:val="right"/>
      <w:pPr>
        <w:ind w:left="4669" w:hanging="180"/>
      </w:pPr>
      <w:rPr>
        <w:rFonts w:cs="Times New Roman"/>
      </w:rPr>
    </w:lvl>
    <w:lvl w:ilvl="6" w:tplc="0408000F" w:tentative="1">
      <w:start w:val="1"/>
      <w:numFmt w:val="decimal"/>
      <w:lvlText w:val="%7."/>
      <w:lvlJc w:val="left"/>
      <w:pPr>
        <w:ind w:left="5389" w:hanging="360"/>
      </w:pPr>
      <w:rPr>
        <w:rFonts w:cs="Times New Roman"/>
      </w:rPr>
    </w:lvl>
    <w:lvl w:ilvl="7" w:tplc="04080019" w:tentative="1">
      <w:start w:val="1"/>
      <w:numFmt w:val="lowerLetter"/>
      <w:lvlText w:val="%8."/>
      <w:lvlJc w:val="left"/>
      <w:pPr>
        <w:ind w:left="6109" w:hanging="360"/>
      </w:pPr>
      <w:rPr>
        <w:rFonts w:cs="Times New Roman"/>
      </w:rPr>
    </w:lvl>
    <w:lvl w:ilvl="8" w:tplc="0408001B" w:tentative="1">
      <w:start w:val="1"/>
      <w:numFmt w:val="lowerRoman"/>
      <w:lvlText w:val="%9."/>
      <w:lvlJc w:val="right"/>
      <w:pPr>
        <w:ind w:left="6829" w:hanging="180"/>
      </w:pPr>
      <w:rPr>
        <w:rFonts w:cs="Times New Roman"/>
      </w:rPr>
    </w:lvl>
  </w:abstractNum>
  <w:abstractNum w:abstractNumId="2">
    <w:nsid w:val="29740158"/>
    <w:multiLevelType w:val="hybridMultilevel"/>
    <w:tmpl w:val="87F4212E"/>
    <w:lvl w:ilvl="0" w:tplc="D958BCA4">
      <w:start w:val="1"/>
      <w:numFmt w:val="decimal"/>
      <w:lvlText w:val="%1."/>
      <w:lvlJc w:val="left"/>
      <w:pPr>
        <w:ind w:left="660" w:hanging="360"/>
      </w:pPr>
      <w:rPr>
        <w:rFonts w:cs="Times New Roman" w:hint="default"/>
      </w:rPr>
    </w:lvl>
    <w:lvl w:ilvl="1" w:tplc="04080019" w:tentative="1">
      <w:start w:val="1"/>
      <w:numFmt w:val="lowerLetter"/>
      <w:lvlText w:val="%2."/>
      <w:lvlJc w:val="left"/>
      <w:pPr>
        <w:ind w:left="1380" w:hanging="360"/>
      </w:pPr>
      <w:rPr>
        <w:rFonts w:cs="Times New Roman"/>
      </w:rPr>
    </w:lvl>
    <w:lvl w:ilvl="2" w:tplc="0408001B" w:tentative="1">
      <w:start w:val="1"/>
      <w:numFmt w:val="lowerRoman"/>
      <w:lvlText w:val="%3."/>
      <w:lvlJc w:val="right"/>
      <w:pPr>
        <w:ind w:left="2100" w:hanging="180"/>
      </w:pPr>
      <w:rPr>
        <w:rFonts w:cs="Times New Roman"/>
      </w:rPr>
    </w:lvl>
    <w:lvl w:ilvl="3" w:tplc="0408000F" w:tentative="1">
      <w:start w:val="1"/>
      <w:numFmt w:val="decimal"/>
      <w:lvlText w:val="%4."/>
      <w:lvlJc w:val="left"/>
      <w:pPr>
        <w:ind w:left="2820" w:hanging="360"/>
      </w:pPr>
      <w:rPr>
        <w:rFonts w:cs="Times New Roman"/>
      </w:rPr>
    </w:lvl>
    <w:lvl w:ilvl="4" w:tplc="04080019" w:tentative="1">
      <w:start w:val="1"/>
      <w:numFmt w:val="lowerLetter"/>
      <w:lvlText w:val="%5."/>
      <w:lvlJc w:val="left"/>
      <w:pPr>
        <w:ind w:left="3540" w:hanging="360"/>
      </w:pPr>
      <w:rPr>
        <w:rFonts w:cs="Times New Roman"/>
      </w:rPr>
    </w:lvl>
    <w:lvl w:ilvl="5" w:tplc="0408001B" w:tentative="1">
      <w:start w:val="1"/>
      <w:numFmt w:val="lowerRoman"/>
      <w:lvlText w:val="%6."/>
      <w:lvlJc w:val="right"/>
      <w:pPr>
        <w:ind w:left="4260" w:hanging="180"/>
      </w:pPr>
      <w:rPr>
        <w:rFonts w:cs="Times New Roman"/>
      </w:rPr>
    </w:lvl>
    <w:lvl w:ilvl="6" w:tplc="0408000F" w:tentative="1">
      <w:start w:val="1"/>
      <w:numFmt w:val="decimal"/>
      <w:lvlText w:val="%7."/>
      <w:lvlJc w:val="left"/>
      <w:pPr>
        <w:ind w:left="4980" w:hanging="360"/>
      </w:pPr>
      <w:rPr>
        <w:rFonts w:cs="Times New Roman"/>
      </w:rPr>
    </w:lvl>
    <w:lvl w:ilvl="7" w:tplc="04080019" w:tentative="1">
      <w:start w:val="1"/>
      <w:numFmt w:val="lowerLetter"/>
      <w:lvlText w:val="%8."/>
      <w:lvlJc w:val="left"/>
      <w:pPr>
        <w:ind w:left="5700" w:hanging="360"/>
      </w:pPr>
      <w:rPr>
        <w:rFonts w:cs="Times New Roman"/>
      </w:rPr>
    </w:lvl>
    <w:lvl w:ilvl="8" w:tplc="0408001B" w:tentative="1">
      <w:start w:val="1"/>
      <w:numFmt w:val="lowerRoman"/>
      <w:lvlText w:val="%9."/>
      <w:lvlJc w:val="right"/>
      <w:pPr>
        <w:ind w:left="6420" w:hanging="180"/>
      </w:pPr>
      <w:rPr>
        <w:rFonts w:cs="Times New Roman"/>
      </w:rPr>
    </w:lvl>
  </w:abstractNum>
  <w:abstractNum w:abstractNumId="3">
    <w:nsid w:val="32BF1126"/>
    <w:multiLevelType w:val="hybridMultilevel"/>
    <w:tmpl w:val="EF32D4FA"/>
    <w:lvl w:ilvl="0" w:tplc="DEF061AE">
      <w:start w:val="1"/>
      <w:numFmt w:val="decimal"/>
      <w:lvlText w:val="%1."/>
      <w:lvlJc w:val="left"/>
      <w:pPr>
        <w:ind w:left="780" w:hanging="360"/>
      </w:pPr>
      <w:rPr>
        <w:rFonts w:cs="Times New Roman" w:hint="default"/>
      </w:rPr>
    </w:lvl>
    <w:lvl w:ilvl="1" w:tplc="04080019" w:tentative="1">
      <w:start w:val="1"/>
      <w:numFmt w:val="lowerLetter"/>
      <w:lvlText w:val="%2."/>
      <w:lvlJc w:val="left"/>
      <w:pPr>
        <w:ind w:left="1500" w:hanging="360"/>
      </w:pPr>
      <w:rPr>
        <w:rFonts w:cs="Times New Roman"/>
      </w:rPr>
    </w:lvl>
    <w:lvl w:ilvl="2" w:tplc="0408001B" w:tentative="1">
      <w:start w:val="1"/>
      <w:numFmt w:val="lowerRoman"/>
      <w:lvlText w:val="%3."/>
      <w:lvlJc w:val="right"/>
      <w:pPr>
        <w:ind w:left="2220" w:hanging="180"/>
      </w:pPr>
      <w:rPr>
        <w:rFonts w:cs="Times New Roman"/>
      </w:rPr>
    </w:lvl>
    <w:lvl w:ilvl="3" w:tplc="0408000F" w:tentative="1">
      <w:start w:val="1"/>
      <w:numFmt w:val="decimal"/>
      <w:lvlText w:val="%4."/>
      <w:lvlJc w:val="left"/>
      <w:pPr>
        <w:ind w:left="2940" w:hanging="360"/>
      </w:pPr>
      <w:rPr>
        <w:rFonts w:cs="Times New Roman"/>
      </w:rPr>
    </w:lvl>
    <w:lvl w:ilvl="4" w:tplc="04080019" w:tentative="1">
      <w:start w:val="1"/>
      <w:numFmt w:val="lowerLetter"/>
      <w:lvlText w:val="%5."/>
      <w:lvlJc w:val="left"/>
      <w:pPr>
        <w:ind w:left="3660" w:hanging="360"/>
      </w:pPr>
      <w:rPr>
        <w:rFonts w:cs="Times New Roman"/>
      </w:rPr>
    </w:lvl>
    <w:lvl w:ilvl="5" w:tplc="0408001B" w:tentative="1">
      <w:start w:val="1"/>
      <w:numFmt w:val="lowerRoman"/>
      <w:lvlText w:val="%6."/>
      <w:lvlJc w:val="right"/>
      <w:pPr>
        <w:ind w:left="4380" w:hanging="180"/>
      </w:pPr>
      <w:rPr>
        <w:rFonts w:cs="Times New Roman"/>
      </w:rPr>
    </w:lvl>
    <w:lvl w:ilvl="6" w:tplc="0408000F" w:tentative="1">
      <w:start w:val="1"/>
      <w:numFmt w:val="decimal"/>
      <w:lvlText w:val="%7."/>
      <w:lvlJc w:val="left"/>
      <w:pPr>
        <w:ind w:left="5100" w:hanging="360"/>
      </w:pPr>
      <w:rPr>
        <w:rFonts w:cs="Times New Roman"/>
      </w:rPr>
    </w:lvl>
    <w:lvl w:ilvl="7" w:tplc="04080019" w:tentative="1">
      <w:start w:val="1"/>
      <w:numFmt w:val="lowerLetter"/>
      <w:lvlText w:val="%8."/>
      <w:lvlJc w:val="left"/>
      <w:pPr>
        <w:ind w:left="5820" w:hanging="360"/>
      </w:pPr>
      <w:rPr>
        <w:rFonts w:cs="Times New Roman"/>
      </w:rPr>
    </w:lvl>
    <w:lvl w:ilvl="8" w:tplc="0408001B" w:tentative="1">
      <w:start w:val="1"/>
      <w:numFmt w:val="lowerRoman"/>
      <w:lvlText w:val="%9."/>
      <w:lvlJc w:val="right"/>
      <w:pPr>
        <w:ind w:left="6540" w:hanging="180"/>
      </w:pPr>
      <w:rPr>
        <w:rFonts w:cs="Times New Roman"/>
      </w:rPr>
    </w:lvl>
  </w:abstractNum>
  <w:abstractNum w:abstractNumId="4">
    <w:nsid w:val="4B610605"/>
    <w:multiLevelType w:val="hybridMultilevel"/>
    <w:tmpl w:val="64C0B79C"/>
    <w:lvl w:ilvl="0" w:tplc="E366783E">
      <w:start w:val="1"/>
      <w:numFmt w:val="decimal"/>
      <w:lvlText w:val="%1."/>
      <w:lvlJc w:val="left"/>
      <w:pPr>
        <w:ind w:left="1494" w:hanging="360"/>
      </w:pPr>
      <w:rPr>
        <w:rFonts w:cs="Times New Roman"/>
      </w:rPr>
    </w:lvl>
    <w:lvl w:ilvl="1" w:tplc="04080019">
      <w:start w:val="1"/>
      <w:numFmt w:val="lowerLetter"/>
      <w:lvlText w:val="%2."/>
      <w:lvlJc w:val="left"/>
      <w:pPr>
        <w:ind w:left="2214" w:hanging="360"/>
      </w:pPr>
      <w:rPr>
        <w:rFonts w:cs="Times New Roman"/>
      </w:rPr>
    </w:lvl>
    <w:lvl w:ilvl="2" w:tplc="0408001B">
      <w:start w:val="1"/>
      <w:numFmt w:val="lowerRoman"/>
      <w:lvlText w:val="%3."/>
      <w:lvlJc w:val="right"/>
      <w:pPr>
        <w:ind w:left="2934" w:hanging="180"/>
      </w:pPr>
      <w:rPr>
        <w:rFonts w:cs="Times New Roman"/>
      </w:rPr>
    </w:lvl>
    <w:lvl w:ilvl="3" w:tplc="0408000F">
      <w:start w:val="1"/>
      <w:numFmt w:val="decimal"/>
      <w:lvlText w:val="%4."/>
      <w:lvlJc w:val="left"/>
      <w:pPr>
        <w:ind w:left="3654" w:hanging="360"/>
      </w:pPr>
      <w:rPr>
        <w:rFonts w:cs="Times New Roman"/>
      </w:rPr>
    </w:lvl>
    <w:lvl w:ilvl="4" w:tplc="04080019">
      <w:start w:val="1"/>
      <w:numFmt w:val="lowerLetter"/>
      <w:lvlText w:val="%5."/>
      <w:lvlJc w:val="left"/>
      <w:pPr>
        <w:ind w:left="4374" w:hanging="360"/>
      </w:pPr>
      <w:rPr>
        <w:rFonts w:cs="Times New Roman"/>
      </w:rPr>
    </w:lvl>
    <w:lvl w:ilvl="5" w:tplc="0408001B">
      <w:start w:val="1"/>
      <w:numFmt w:val="lowerRoman"/>
      <w:lvlText w:val="%6."/>
      <w:lvlJc w:val="right"/>
      <w:pPr>
        <w:ind w:left="5094" w:hanging="180"/>
      </w:pPr>
      <w:rPr>
        <w:rFonts w:cs="Times New Roman"/>
      </w:rPr>
    </w:lvl>
    <w:lvl w:ilvl="6" w:tplc="0408000F">
      <w:start w:val="1"/>
      <w:numFmt w:val="decimal"/>
      <w:lvlText w:val="%7."/>
      <w:lvlJc w:val="left"/>
      <w:pPr>
        <w:ind w:left="5814" w:hanging="360"/>
      </w:pPr>
      <w:rPr>
        <w:rFonts w:cs="Times New Roman"/>
      </w:rPr>
    </w:lvl>
    <w:lvl w:ilvl="7" w:tplc="04080019">
      <w:start w:val="1"/>
      <w:numFmt w:val="lowerLetter"/>
      <w:lvlText w:val="%8."/>
      <w:lvlJc w:val="left"/>
      <w:pPr>
        <w:ind w:left="6534" w:hanging="360"/>
      </w:pPr>
      <w:rPr>
        <w:rFonts w:cs="Times New Roman"/>
      </w:rPr>
    </w:lvl>
    <w:lvl w:ilvl="8" w:tplc="0408001B">
      <w:start w:val="1"/>
      <w:numFmt w:val="lowerRoman"/>
      <w:lvlText w:val="%9."/>
      <w:lvlJc w:val="right"/>
      <w:pPr>
        <w:ind w:left="7254" w:hanging="180"/>
      </w:pPr>
      <w:rPr>
        <w:rFonts w:cs="Times New Roman"/>
      </w:rPr>
    </w:lvl>
  </w:abstractNum>
  <w:abstractNum w:abstractNumId="5">
    <w:nsid w:val="6FDA54B1"/>
    <w:multiLevelType w:val="hybridMultilevel"/>
    <w:tmpl w:val="358A5548"/>
    <w:lvl w:ilvl="0" w:tplc="64709F7E">
      <w:start w:val="1"/>
      <w:numFmt w:val="decimal"/>
      <w:lvlText w:val="%1."/>
      <w:lvlJc w:val="left"/>
      <w:pPr>
        <w:ind w:left="675" w:hanging="360"/>
      </w:pPr>
      <w:rPr>
        <w:rFonts w:cs="Times New Roman" w:hint="default"/>
      </w:rPr>
    </w:lvl>
    <w:lvl w:ilvl="1" w:tplc="04080019" w:tentative="1">
      <w:start w:val="1"/>
      <w:numFmt w:val="lowerLetter"/>
      <w:lvlText w:val="%2."/>
      <w:lvlJc w:val="left"/>
      <w:pPr>
        <w:ind w:left="1395" w:hanging="360"/>
      </w:pPr>
      <w:rPr>
        <w:rFonts w:cs="Times New Roman"/>
      </w:rPr>
    </w:lvl>
    <w:lvl w:ilvl="2" w:tplc="0408001B" w:tentative="1">
      <w:start w:val="1"/>
      <w:numFmt w:val="lowerRoman"/>
      <w:lvlText w:val="%3."/>
      <w:lvlJc w:val="right"/>
      <w:pPr>
        <w:ind w:left="2115" w:hanging="180"/>
      </w:pPr>
      <w:rPr>
        <w:rFonts w:cs="Times New Roman"/>
      </w:rPr>
    </w:lvl>
    <w:lvl w:ilvl="3" w:tplc="0408000F" w:tentative="1">
      <w:start w:val="1"/>
      <w:numFmt w:val="decimal"/>
      <w:lvlText w:val="%4."/>
      <w:lvlJc w:val="left"/>
      <w:pPr>
        <w:ind w:left="2835" w:hanging="360"/>
      </w:pPr>
      <w:rPr>
        <w:rFonts w:cs="Times New Roman"/>
      </w:rPr>
    </w:lvl>
    <w:lvl w:ilvl="4" w:tplc="04080019" w:tentative="1">
      <w:start w:val="1"/>
      <w:numFmt w:val="lowerLetter"/>
      <w:lvlText w:val="%5."/>
      <w:lvlJc w:val="left"/>
      <w:pPr>
        <w:ind w:left="3555" w:hanging="360"/>
      </w:pPr>
      <w:rPr>
        <w:rFonts w:cs="Times New Roman"/>
      </w:rPr>
    </w:lvl>
    <w:lvl w:ilvl="5" w:tplc="0408001B" w:tentative="1">
      <w:start w:val="1"/>
      <w:numFmt w:val="lowerRoman"/>
      <w:lvlText w:val="%6."/>
      <w:lvlJc w:val="right"/>
      <w:pPr>
        <w:ind w:left="4275" w:hanging="180"/>
      </w:pPr>
      <w:rPr>
        <w:rFonts w:cs="Times New Roman"/>
      </w:rPr>
    </w:lvl>
    <w:lvl w:ilvl="6" w:tplc="0408000F" w:tentative="1">
      <w:start w:val="1"/>
      <w:numFmt w:val="decimal"/>
      <w:lvlText w:val="%7."/>
      <w:lvlJc w:val="left"/>
      <w:pPr>
        <w:ind w:left="4995" w:hanging="360"/>
      </w:pPr>
      <w:rPr>
        <w:rFonts w:cs="Times New Roman"/>
      </w:rPr>
    </w:lvl>
    <w:lvl w:ilvl="7" w:tplc="04080019" w:tentative="1">
      <w:start w:val="1"/>
      <w:numFmt w:val="lowerLetter"/>
      <w:lvlText w:val="%8."/>
      <w:lvlJc w:val="left"/>
      <w:pPr>
        <w:ind w:left="5715" w:hanging="360"/>
      </w:pPr>
      <w:rPr>
        <w:rFonts w:cs="Times New Roman"/>
      </w:rPr>
    </w:lvl>
    <w:lvl w:ilvl="8" w:tplc="0408001B" w:tentative="1">
      <w:start w:val="1"/>
      <w:numFmt w:val="lowerRoman"/>
      <w:lvlText w:val="%9."/>
      <w:lvlJc w:val="right"/>
      <w:pPr>
        <w:ind w:left="6435" w:hanging="180"/>
      </w:pPr>
      <w:rPr>
        <w:rFonts w:cs="Times New Roman"/>
      </w:rPr>
    </w:lvl>
  </w:abstractNum>
  <w:abstractNum w:abstractNumId="6">
    <w:nsid w:val="71FD34EF"/>
    <w:multiLevelType w:val="hybridMultilevel"/>
    <w:tmpl w:val="9320A798"/>
    <w:lvl w:ilvl="0" w:tplc="3FEC996E">
      <w:start w:val="3"/>
      <w:numFmt w:val="decimal"/>
      <w:lvlText w:val="%1."/>
      <w:lvlJc w:val="left"/>
      <w:pPr>
        <w:ind w:left="927" w:hanging="360"/>
      </w:pPr>
      <w:rPr>
        <w:rFonts w:cs="Times New Roman" w:hint="default"/>
      </w:rPr>
    </w:lvl>
    <w:lvl w:ilvl="1" w:tplc="04080019" w:tentative="1">
      <w:start w:val="1"/>
      <w:numFmt w:val="lowerLetter"/>
      <w:lvlText w:val="%2."/>
      <w:lvlJc w:val="left"/>
      <w:pPr>
        <w:ind w:left="1647" w:hanging="360"/>
      </w:pPr>
      <w:rPr>
        <w:rFonts w:cs="Times New Roman"/>
      </w:rPr>
    </w:lvl>
    <w:lvl w:ilvl="2" w:tplc="0408001B" w:tentative="1">
      <w:start w:val="1"/>
      <w:numFmt w:val="lowerRoman"/>
      <w:lvlText w:val="%3."/>
      <w:lvlJc w:val="right"/>
      <w:pPr>
        <w:ind w:left="2367" w:hanging="180"/>
      </w:pPr>
      <w:rPr>
        <w:rFonts w:cs="Times New Roman"/>
      </w:rPr>
    </w:lvl>
    <w:lvl w:ilvl="3" w:tplc="0408000F" w:tentative="1">
      <w:start w:val="1"/>
      <w:numFmt w:val="decimal"/>
      <w:lvlText w:val="%4."/>
      <w:lvlJc w:val="left"/>
      <w:pPr>
        <w:ind w:left="3087" w:hanging="360"/>
      </w:pPr>
      <w:rPr>
        <w:rFonts w:cs="Times New Roman"/>
      </w:rPr>
    </w:lvl>
    <w:lvl w:ilvl="4" w:tplc="04080019" w:tentative="1">
      <w:start w:val="1"/>
      <w:numFmt w:val="lowerLetter"/>
      <w:lvlText w:val="%5."/>
      <w:lvlJc w:val="left"/>
      <w:pPr>
        <w:ind w:left="3807" w:hanging="360"/>
      </w:pPr>
      <w:rPr>
        <w:rFonts w:cs="Times New Roman"/>
      </w:rPr>
    </w:lvl>
    <w:lvl w:ilvl="5" w:tplc="0408001B" w:tentative="1">
      <w:start w:val="1"/>
      <w:numFmt w:val="lowerRoman"/>
      <w:lvlText w:val="%6."/>
      <w:lvlJc w:val="right"/>
      <w:pPr>
        <w:ind w:left="4527" w:hanging="180"/>
      </w:pPr>
      <w:rPr>
        <w:rFonts w:cs="Times New Roman"/>
      </w:rPr>
    </w:lvl>
    <w:lvl w:ilvl="6" w:tplc="0408000F" w:tentative="1">
      <w:start w:val="1"/>
      <w:numFmt w:val="decimal"/>
      <w:lvlText w:val="%7."/>
      <w:lvlJc w:val="left"/>
      <w:pPr>
        <w:ind w:left="5247" w:hanging="360"/>
      </w:pPr>
      <w:rPr>
        <w:rFonts w:cs="Times New Roman"/>
      </w:rPr>
    </w:lvl>
    <w:lvl w:ilvl="7" w:tplc="04080019" w:tentative="1">
      <w:start w:val="1"/>
      <w:numFmt w:val="lowerLetter"/>
      <w:lvlText w:val="%8."/>
      <w:lvlJc w:val="left"/>
      <w:pPr>
        <w:ind w:left="5967" w:hanging="360"/>
      </w:pPr>
      <w:rPr>
        <w:rFonts w:cs="Times New Roman"/>
      </w:rPr>
    </w:lvl>
    <w:lvl w:ilvl="8" w:tplc="0408001B" w:tentative="1">
      <w:start w:val="1"/>
      <w:numFmt w:val="lowerRoman"/>
      <w:lvlText w:val="%9."/>
      <w:lvlJc w:val="right"/>
      <w:pPr>
        <w:ind w:left="6687" w:hanging="180"/>
      </w:pPr>
      <w:rPr>
        <w:rFonts w:cs="Times New Roman"/>
      </w:rPr>
    </w:lvl>
  </w:abstractNum>
  <w:abstractNum w:abstractNumId="7">
    <w:nsid w:val="7E4B617E"/>
    <w:multiLevelType w:val="hybridMultilevel"/>
    <w:tmpl w:val="0024A960"/>
    <w:lvl w:ilvl="0" w:tplc="CEB45BFA">
      <w:start w:val="1"/>
      <w:numFmt w:val="decimal"/>
      <w:lvlText w:val="%1."/>
      <w:lvlJc w:val="left"/>
      <w:pPr>
        <w:ind w:left="1069" w:hanging="360"/>
      </w:pPr>
      <w:rPr>
        <w:rFonts w:cs="Times New Roman" w:hint="default"/>
      </w:rPr>
    </w:lvl>
    <w:lvl w:ilvl="1" w:tplc="04080019" w:tentative="1">
      <w:start w:val="1"/>
      <w:numFmt w:val="lowerLetter"/>
      <w:lvlText w:val="%2."/>
      <w:lvlJc w:val="left"/>
      <w:pPr>
        <w:ind w:left="1789" w:hanging="360"/>
      </w:pPr>
      <w:rPr>
        <w:rFonts w:cs="Times New Roman"/>
      </w:rPr>
    </w:lvl>
    <w:lvl w:ilvl="2" w:tplc="0408001B" w:tentative="1">
      <w:start w:val="1"/>
      <w:numFmt w:val="lowerRoman"/>
      <w:lvlText w:val="%3."/>
      <w:lvlJc w:val="right"/>
      <w:pPr>
        <w:ind w:left="2509" w:hanging="180"/>
      </w:pPr>
      <w:rPr>
        <w:rFonts w:cs="Times New Roman"/>
      </w:rPr>
    </w:lvl>
    <w:lvl w:ilvl="3" w:tplc="0408000F" w:tentative="1">
      <w:start w:val="1"/>
      <w:numFmt w:val="decimal"/>
      <w:lvlText w:val="%4."/>
      <w:lvlJc w:val="left"/>
      <w:pPr>
        <w:ind w:left="3229" w:hanging="360"/>
      </w:pPr>
      <w:rPr>
        <w:rFonts w:cs="Times New Roman"/>
      </w:rPr>
    </w:lvl>
    <w:lvl w:ilvl="4" w:tplc="04080019" w:tentative="1">
      <w:start w:val="1"/>
      <w:numFmt w:val="lowerLetter"/>
      <w:lvlText w:val="%5."/>
      <w:lvlJc w:val="left"/>
      <w:pPr>
        <w:ind w:left="3949" w:hanging="360"/>
      </w:pPr>
      <w:rPr>
        <w:rFonts w:cs="Times New Roman"/>
      </w:rPr>
    </w:lvl>
    <w:lvl w:ilvl="5" w:tplc="0408001B" w:tentative="1">
      <w:start w:val="1"/>
      <w:numFmt w:val="lowerRoman"/>
      <w:lvlText w:val="%6."/>
      <w:lvlJc w:val="right"/>
      <w:pPr>
        <w:ind w:left="4669" w:hanging="180"/>
      </w:pPr>
      <w:rPr>
        <w:rFonts w:cs="Times New Roman"/>
      </w:rPr>
    </w:lvl>
    <w:lvl w:ilvl="6" w:tplc="0408000F" w:tentative="1">
      <w:start w:val="1"/>
      <w:numFmt w:val="decimal"/>
      <w:lvlText w:val="%7."/>
      <w:lvlJc w:val="left"/>
      <w:pPr>
        <w:ind w:left="5389" w:hanging="360"/>
      </w:pPr>
      <w:rPr>
        <w:rFonts w:cs="Times New Roman"/>
      </w:rPr>
    </w:lvl>
    <w:lvl w:ilvl="7" w:tplc="04080019" w:tentative="1">
      <w:start w:val="1"/>
      <w:numFmt w:val="lowerLetter"/>
      <w:lvlText w:val="%8."/>
      <w:lvlJc w:val="left"/>
      <w:pPr>
        <w:ind w:left="6109" w:hanging="360"/>
      </w:pPr>
      <w:rPr>
        <w:rFonts w:cs="Times New Roman"/>
      </w:rPr>
    </w:lvl>
    <w:lvl w:ilvl="8" w:tplc="0408001B" w:tentative="1">
      <w:start w:val="1"/>
      <w:numFmt w:val="lowerRoman"/>
      <w:lvlText w:val="%9."/>
      <w:lvlJc w:val="right"/>
      <w:pPr>
        <w:ind w:left="6829"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1"/>
  </w:num>
  <w:num w:numId="5">
    <w:abstractNumId w:val="2"/>
  </w:num>
  <w:num w:numId="6">
    <w:abstractNumId w:val="0"/>
  </w:num>
  <w:num w:numId="7">
    <w:abstractNumId w:val="3"/>
  </w:num>
  <w:num w:numId="8">
    <w:abstractNumId w:val="5"/>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2EF6"/>
    <w:rsid w:val="00007364"/>
    <w:rsid w:val="0001167A"/>
    <w:rsid w:val="00013363"/>
    <w:rsid w:val="000134B7"/>
    <w:rsid w:val="000471C5"/>
    <w:rsid w:val="000617E8"/>
    <w:rsid w:val="000826C4"/>
    <w:rsid w:val="0009436E"/>
    <w:rsid w:val="00096350"/>
    <w:rsid w:val="000B0E7B"/>
    <w:rsid w:val="000B4F1F"/>
    <w:rsid w:val="000C4C6A"/>
    <w:rsid w:val="000D1416"/>
    <w:rsid w:val="000E1BD9"/>
    <w:rsid w:val="000F0CCF"/>
    <w:rsid w:val="000F676B"/>
    <w:rsid w:val="000F75A9"/>
    <w:rsid w:val="00104851"/>
    <w:rsid w:val="001051F7"/>
    <w:rsid w:val="00115F0B"/>
    <w:rsid w:val="001215A7"/>
    <w:rsid w:val="001223B1"/>
    <w:rsid w:val="0012329B"/>
    <w:rsid w:val="00126C59"/>
    <w:rsid w:val="00131C7A"/>
    <w:rsid w:val="00132603"/>
    <w:rsid w:val="00140CEF"/>
    <w:rsid w:val="001431B8"/>
    <w:rsid w:val="0015498C"/>
    <w:rsid w:val="00160350"/>
    <w:rsid w:val="00176D38"/>
    <w:rsid w:val="00185580"/>
    <w:rsid w:val="00192B68"/>
    <w:rsid w:val="00195666"/>
    <w:rsid w:val="001A5973"/>
    <w:rsid w:val="001C48BB"/>
    <w:rsid w:val="001C77EA"/>
    <w:rsid w:val="00201A0E"/>
    <w:rsid w:val="00201FBD"/>
    <w:rsid w:val="00217003"/>
    <w:rsid w:val="00225F4E"/>
    <w:rsid w:val="00233AEC"/>
    <w:rsid w:val="002360D2"/>
    <w:rsid w:val="00254530"/>
    <w:rsid w:val="00261555"/>
    <w:rsid w:val="002758E5"/>
    <w:rsid w:val="002759A3"/>
    <w:rsid w:val="00285D92"/>
    <w:rsid w:val="002930BF"/>
    <w:rsid w:val="002A1C64"/>
    <w:rsid w:val="002A3353"/>
    <w:rsid w:val="002B1E67"/>
    <w:rsid w:val="002B3E8C"/>
    <w:rsid w:val="002D1D17"/>
    <w:rsid w:val="002D2277"/>
    <w:rsid w:val="002D3902"/>
    <w:rsid w:val="002F4806"/>
    <w:rsid w:val="002F49A6"/>
    <w:rsid w:val="002F6FFF"/>
    <w:rsid w:val="0030019B"/>
    <w:rsid w:val="00300213"/>
    <w:rsid w:val="00306A2C"/>
    <w:rsid w:val="003121E4"/>
    <w:rsid w:val="0031526B"/>
    <w:rsid w:val="003169E8"/>
    <w:rsid w:val="0032109D"/>
    <w:rsid w:val="00322B79"/>
    <w:rsid w:val="003258A3"/>
    <w:rsid w:val="003446F1"/>
    <w:rsid w:val="00354C56"/>
    <w:rsid w:val="00372D6A"/>
    <w:rsid w:val="00373202"/>
    <w:rsid w:val="003741EE"/>
    <w:rsid w:val="00376C54"/>
    <w:rsid w:val="00381177"/>
    <w:rsid w:val="0038764B"/>
    <w:rsid w:val="00387C61"/>
    <w:rsid w:val="00391452"/>
    <w:rsid w:val="003A75E2"/>
    <w:rsid w:val="003B38BC"/>
    <w:rsid w:val="003B75A1"/>
    <w:rsid w:val="003C1F13"/>
    <w:rsid w:val="003D1A95"/>
    <w:rsid w:val="003E77FD"/>
    <w:rsid w:val="003F4855"/>
    <w:rsid w:val="003F4E54"/>
    <w:rsid w:val="004019A1"/>
    <w:rsid w:val="004146C4"/>
    <w:rsid w:val="00433F9B"/>
    <w:rsid w:val="00440B3A"/>
    <w:rsid w:val="00447C36"/>
    <w:rsid w:val="00462ACA"/>
    <w:rsid w:val="00463A3E"/>
    <w:rsid w:val="00463C46"/>
    <w:rsid w:val="0047009C"/>
    <w:rsid w:val="00481648"/>
    <w:rsid w:val="004818C2"/>
    <w:rsid w:val="00497D8E"/>
    <w:rsid w:val="004A3618"/>
    <w:rsid w:val="004A5687"/>
    <w:rsid w:val="004B543F"/>
    <w:rsid w:val="004C2BEE"/>
    <w:rsid w:val="004D6F2D"/>
    <w:rsid w:val="004E3D01"/>
    <w:rsid w:val="004E4579"/>
    <w:rsid w:val="004E5928"/>
    <w:rsid w:val="004F3DBD"/>
    <w:rsid w:val="005075D4"/>
    <w:rsid w:val="005078F4"/>
    <w:rsid w:val="00533F99"/>
    <w:rsid w:val="00536327"/>
    <w:rsid w:val="00563882"/>
    <w:rsid w:val="0056675E"/>
    <w:rsid w:val="00567380"/>
    <w:rsid w:val="00567A0E"/>
    <w:rsid w:val="0059593C"/>
    <w:rsid w:val="005A1911"/>
    <w:rsid w:val="005B418D"/>
    <w:rsid w:val="005B6A24"/>
    <w:rsid w:val="005B6CC3"/>
    <w:rsid w:val="005D3245"/>
    <w:rsid w:val="005D5E67"/>
    <w:rsid w:val="005D6A58"/>
    <w:rsid w:val="005E2821"/>
    <w:rsid w:val="005E35D0"/>
    <w:rsid w:val="005E5EB4"/>
    <w:rsid w:val="005F0338"/>
    <w:rsid w:val="005F20C1"/>
    <w:rsid w:val="005F6918"/>
    <w:rsid w:val="005F75EE"/>
    <w:rsid w:val="006015A8"/>
    <w:rsid w:val="0060530F"/>
    <w:rsid w:val="006054E5"/>
    <w:rsid w:val="006154A3"/>
    <w:rsid w:val="00617889"/>
    <w:rsid w:val="00622217"/>
    <w:rsid w:val="00636763"/>
    <w:rsid w:val="00640C87"/>
    <w:rsid w:val="00650949"/>
    <w:rsid w:val="0066506E"/>
    <w:rsid w:val="0067222D"/>
    <w:rsid w:val="006729D6"/>
    <w:rsid w:val="00692B54"/>
    <w:rsid w:val="006B394C"/>
    <w:rsid w:val="006C40A1"/>
    <w:rsid w:val="006D5C57"/>
    <w:rsid w:val="006D729B"/>
    <w:rsid w:val="006E5F3C"/>
    <w:rsid w:val="00705D7D"/>
    <w:rsid w:val="00711D39"/>
    <w:rsid w:val="007131D9"/>
    <w:rsid w:val="00713720"/>
    <w:rsid w:val="007150BD"/>
    <w:rsid w:val="007161EA"/>
    <w:rsid w:val="00716213"/>
    <w:rsid w:val="00721871"/>
    <w:rsid w:val="0073004E"/>
    <w:rsid w:val="0073058E"/>
    <w:rsid w:val="00737698"/>
    <w:rsid w:val="00751229"/>
    <w:rsid w:val="00763462"/>
    <w:rsid w:val="00797E89"/>
    <w:rsid w:val="007C0DEA"/>
    <w:rsid w:val="007C5128"/>
    <w:rsid w:val="007E7011"/>
    <w:rsid w:val="007E77C0"/>
    <w:rsid w:val="007E798A"/>
    <w:rsid w:val="007F1A8E"/>
    <w:rsid w:val="00803293"/>
    <w:rsid w:val="0081484E"/>
    <w:rsid w:val="008156A0"/>
    <w:rsid w:val="00835582"/>
    <w:rsid w:val="00842094"/>
    <w:rsid w:val="00845CC3"/>
    <w:rsid w:val="00851F5F"/>
    <w:rsid w:val="0085467D"/>
    <w:rsid w:val="0085566D"/>
    <w:rsid w:val="00861DB5"/>
    <w:rsid w:val="008678BB"/>
    <w:rsid w:val="00882D95"/>
    <w:rsid w:val="008A04CD"/>
    <w:rsid w:val="008A2610"/>
    <w:rsid w:val="008A6592"/>
    <w:rsid w:val="008C1C3E"/>
    <w:rsid w:val="008C53D7"/>
    <w:rsid w:val="008D3F80"/>
    <w:rsid w:val="008D7F72"/>
    <w:rsid w:val="008E5544"/>
    <w:rsid w:val="008E78D9"/>
    <w:rsid w:val="008F2FCC"/>
    <w:rsid w:val="008F744A"/>
    <w:rsid w:val="009032E4"/>
    <w:rsid w:val="00911948"/>
    <w:rsid w:val="009147A9"/>
    <w:rsid w:val="009157E9"/>
    <w:rsid w:val="00930A3D"/>
    <w:rsid w:val="009357B2"/>
    <w:rsid w:val="009574A7"/>
    <w:rsid w:val="00962FC3"/>
    <w:rsid w:val="00963D83"/>
    <w:rsid w:val="0096545E"/>
    <w:rsid w:val="00971632"/>
    <w:rsid w:val="0097309B"/>
    <w:rsid w:val="0098220F"/>
    <w:rsid w:val="00983389"/>
    <w:rsid w:val="00991710"/>
    <w:rsid w:val="00997351"/>
    <w:rsid w:val="009A045F"/>
    <w:rsid w:val="009A191C"/>
    <w:rsid w:val="009B1090"/>
    <w:rsid w:val="009C627B"/>
    <w:rsid w:val="009D1296"/>
    <w:rsid w:val="009D545C"/>
    <w:rsid w:val="009E31EF"/>
    <w:rsid w:val="009E645F"/>
    <w:rsid w:val="009E6C09"/>
    <w:rsid w:val="009F04DB"/>
    <w:rsid w:val="009F2425"/>
    <w:rsid w:val="00A0271B"/>
    <w:rsid w:val="00A04C63"/>
    <w:rsid w:val="00A21B6C"/>
    <w:rsid w:val="00A25B49"/>
    <w:rsid w:val="00A32FE2"/>
    <w:rsid w:val="00A55154"/>
    <w:rsid w:val="00A557AF"/>
    <w:rsid w:val="00A63900"/>
    <w:rsid w:val="00A6778B"/>
    <w:rsid w:val="00A762E6"/>
    <w:rsid w:val="00A80356"/>
    <w:rsid w:val="00A961FC"/>
    <w:rsid w:val="00AA07DF"/>
    <w:rsid w:val="00AB4AF3"/>
    <w:rsid w:val="00AC25B4"/>
    <w:rsid w:val="00AD13A8"/>
    <w:rsid w:val="00AD1503"/>
    <w:rsid w:val="00AD40BB"/>
    <w:rsid w:val="00AD4E7C"/>
    <w:rsid w:val="00AE0B4D"/>
    <w:rsid w:val="00B0086B"/>
    <w:rsid w:val="00B13199"/>
    <w:rsid w:val="00B17125"/>
    <w:rsid w:val="00B312C8"/>
    <w:rsid w:val="00B3450A"/>
    <w:rsid w:val="00B403C7"/>
    <w:rsid w:val="00B404EB"/>
    <w:rsid w:val="00B4439A"/>
    <w:rsid w:val="00B60F1B"/>
    <w:rsid w:val="00B94E26"/>
    <w:rsid w:val="00BA083B"/>
    <w:rsid w:val="00BB6482"/>
    <w:rsid w:val="00BC7F43"/>
    <w:rsid w:val="00BE52CE"/>
    <w:rsid w:val="00BF09B0"/>
    <w:rsid w:val="00C10B59"/>
    <w:rsid w:val="00C24ECD"/>
    <w:rsid w:val="00C253BF"/>
    <w:rsid w:val="00C27145"/>
    <w:rsid w:val="00C367FE"/>
    <w:rsid w:val="00C37BFC"/>
    <w:rsid w:val="00C500F0"/>
    <w:rsid w:val="00C562ED"/>
    <w:rsid w:val="00C60962"/>
    <w:rsid w:val="00C67596"/>
    <w:rsid w:val="00C76AE8"/>
    <w:rsid w:val="00C95644"/>
    <w:rsid w:val="00CA1966"/>
    <w:rsid w:val="00CC3C7A"/>
    <w:rsid w:val="00CD5130"/>
    <w:rsid w:val="00CE4591"/>
    <w:rsid w:val="00CE7C64"/>
    <w:rsid w:val="00D10647"/>
    <w:rsid w:val="00D106DF"/>
    <w:rsid w:val="00D13F33"/>
    <w:rsid w:val="00D27718"/>
    <w:rsid w:val="00D47AFD"/>
    <w:rsid w:val="00D56297"/>
    <w:rsid w:val="00D56544"/>
    <w:rsid w:val="00D63FD3"/>
    <w:rsid w:val="00D65448"/>
    <w:rsid w:val="00D826CD"/>
    <w:rsid w:val="00D931C7"/>
    <w:rsid w:val="00D96ABB"/>
    <w:rsid w:val="00DB0119"/>
    <w:rsid w:val="00DB01E2"/>
    <w:rsid w:val="00DD0D3F"/>
    <w:rsid w:val="00DD572D"/>
    <w:rsid w:val="00DE1DA5"/>
    <w:rsid w:val="00DE72B4"/>
    <w:rsid w:val="00DF0210"/>
    <w:rsid w:val="00DF0E56"/>
    <w:rsid w:val="00DF3826"/>
    <w:rsid w:val="00DF38DC"/>
    <w:rsid w:val="00E076BF"/>
    <w:rsid w:val="00E1091E"/>
    <w:rsid w:val="00E12044"/>
    <w:rsid w:val="00E26387"/>
    <w:rsid w:val="00E27959"/>
    <w:rsid w:val="00E31DE1"/>
    <w:rsid w:val="00E57E23"/>
    <w:rsid w:val="00E741D8"/>
    <w:rsid w:val="00E750C1"/>
    <w:rsid w:val="00E85EA0"/>
    <w:rsid w:val="00E95E41"/>
    <w:rsid w:val="00EA54E2"/>
    <w:rsid w:val="00EB1F44"/>
    <w:rsid w:val="00EB79A5"/>
    <w:rsid w:val="00ED15E7"/>
    <w:rsid w:val="00EE1821"/>
    <w:rsid w:val="00EE210F"/>
    <w:rsid w:val="00EE35E9"/>
    <w:rsid w:val="00EF038E"/>
    <w:rsid w:val="00EF2FBF"/>
    <w:rsid w:val="00F00533"/>
    <w:rsid w:val="00F130D8"/>
    <w:rsid w:val="00F14224"/>
    <w:rsid w:val="00F14251"/>
    <w:rsid w:val="00F17F7F"/>
    <w:rsid w:val="00F211C1"/>
    <w:rsid w:val="00F253BD"/>
    <w:rsid w:val="00F26549"/>
    <w:rsid w:val="00F365CB"/>
    <w:rsid w:val="00F40B33"/>
    <w:rsid w:val="00F42681"/>
    <w:rsid w:val="00F436AB"/>
    <w:rsid w:val="00F47B55"/>
    <w:rsid w:val="00F52AD5"/>
    <w:rsid w:val="00F56F1B"/>
    <w:rsid w:val="00F649FD"/>
    <w:rsid w:val="00F7477A"/>
    <w:rsid w:val="00F801D8"/>
    <w:rsid w:val="00F90D15"/>
    <w:rsid w:val="00FA42D1"/>
    <w:rsid w:val="00FA7A62"/>
    <w:rsid w:val="00FB102C"/>
    <w:rsid w:val="00FB41BE"/>
    <w:rsid w:val="00FC095C"/>
    <w:rsid w:val="00FC4C28"/>
    <w:rsid w:val="00FC66FB"/>
    <w:rsid w:val="00FD36EC"/>
    <w:rsid w:val="00FD7984"/>
    <w:rsid w:val="00FE02F0"/>
    <w:rsid w:val="00FE316C"/>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09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rPr>
      <w:szCs w:val="20"/>
    </w:rPr>
  </w:style>
  <w:style w:type="character" w:customStyle="1" w:styleId="HeaderChar">
    <w:name w:val="Header Char"/>
    <w:basedOn w:val="DefaultParagraphFont"/>
    <w:link w:val="Header"/>
    <w:uiPriority w:val="99"/>
    <w:semiHidden/>
    <w:locked/>
    <w:rsid w:val="00185580"/>
    <w:rPr>
      <w:sz w:val="24"/>
    </w:rPr>
  </w:style>
  <w:style w:type="paragraph" w:styleId="Footer">
    <w:name w:val="footer"/>
    <w:basedOn w:val="Normal"/>
    <w:link w:val="FooterChar"/>
    <w:uiPriority w:val="99"/>
    <w:rsid w:val="00711D39"/>
    <w:pPr>
      <w:tabs>
        <w:tab w:val="center" w:pos="4153"/>
        <w:tab w:val="right" w:pos="8306"/>
      </w:tabs>
    </w:pPr>
    <w:rPr>
      <w:szCs w:val="20"/>
    </w:rPr>
  </w:style>
  <w:style w:type="character" w:customStyle="1" w:styleId="FooterChar">
    <w:name w:val="Footer Char"/>
    <w:basedOn w:val="DefaultParagraphFont"/>
    <w:link w:val="Footer"/>
    <w:uiPriority w:val="99"/>
    <w:semiHidden/>
    <w:locked/>
    <w:rsid w:val="00185580"/>
    <w:rPr>
      <w:sz w:val="24"/>
    </w:rPr>
  </w:style>
  <w:style w:type="character" w:styleId="Hyperlink">
    <w:name w:val="Hyperlink"/>
    <w:basedOn w:val="DefaultParagraphFont"/>
    <w:uiPriority w:val="99"/>
    <w:rsid w:val="00C60962"/>
    <w:rPr>
      <w:rFonts w:cs="Times New Roman"/>
      <w:color w:val="0000FF"/>
      <w:u w:val="single"/>
    </w:rPr>
  </w:style>
  <w:style w:type="paragraph" w:styleId="BodyText">
    <w:name w:val="Body Text"/>
    <w:basedOn w:val="Normal"/>
    <w:link w:val="BodyTextChar"/>
    <w:uiPriority w:val="99"/>
    <w:rsid w:val="00AC25B4"/>
    <w:pPr>
      <w:suppressAutoHyphens/>
      <w:spacing w:after="140" w:line="288" w:lineRule="auto"/>
    </w:pPr>
    <w:rPr>
      <w:szCs w:val="20"/>
    </w:rPr>
  </w:style>
  <w:style w:type="character" w:customStyle="1" w:styleId="BodyTextChar">
    <w:name w:val="Body Text Char"/>
    <w:basedOn w:val="DefaultParagraphFont"/>
    <w:link w:val="BodyText"/>
    <w:uiPriority w:val="99"/>
    <w:semiHidden/>
    <w:locked/>
    <w:rsid w:val="0098220F"/>
    <w:rPr>
      <w:sz w:val="24"/>
    </w:rPr>
  </w:style>
  <w:style w:type="character" w:customStyle="1" w:styleId="a">
    <w:name w:val="a"/>
    <w:uiPriority w:val="99"/>
    <w:rsid w:val="00F14251"/>
  </w:style>
  <w:style w:type="character" w:styleId="Strong">
    <w:name w:val="Strong"/>
    <w:basedOn w:val="DefaultParagraphFont"/>
    <w:uiPriority w:val="99"/>
    <w:qFormat/>
    <w:locked/>
    <w:rsid w:val="00991710"/>
    <w:rPr>
      <w:rFonts w:cs="Times New Roman"/>
      <w:b/>
    </w:rPr>
  </w:style>
  <w:style w:type="paragraph" w:styleId="ListParagraph">
    <w:name w:val="List Paragraph"/>
    <w:basedOn w:val="Normal"/>
    <w:uiPriority w:val="99"/>
    <w:qFormat/>
    <w:rsid w:val="00EE1821"/>
    <w:pPr>
      <w:ind w:left="720"/>
    </w:pPr>
  </w:style>
  <w:style w:type="table" w:styleId="TableGrid">
    <w:name w:val="Table Grid"/>
    <w:basedOn w:val="TableNormal"/>
    <w:uiPriority w:val="99"/>
    <w:locked/>
    <w:rsid w:val="009157E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76432735">
      <w:marLeft w:val="0"/>
      <w:marRight w:val="0"/>
      <w:marTop w:val="0"/>
      <w:marBottom w:val="0"/>
      <w:divBdr>
        <w:top w:val="none" w:sz="0" w:space="0" w:color="auto"/>
        <w:left w:val="none" w:sz="0" w:space="0" w:color="auto"/>
        <w:bottom w:val="none" w:sz="0" w:space="0" w:color="auto"/>
        <w:right w:val="none" w:sz="0" w:space="0" w:color="auto"/>
      </w:divBdr>
      <w:divsChild>
        <w:div w:id="1576432734">
          <w:marLeft w:val="0"/>
          <w:marRight w:val="0"/>
          <w:marTop w:val="0"/>
          <w:marBottom w:val="0"/>
          <w:divBdr>
            <w:top w:val="none" w:sz="0" w:space="0" w:color="auto"/>
            <w:left w:val="none" w:sz="0" w:space="0" w:color="auto"/>
            <w:bottom w:val="none" w:sz="0" w:space="0" w:color="auto"/>
            <w:right w:val="none" w:sz="0" w:space="0" w:color="auto"/>
          </w:divBdr>
        </w:div>
        <w:div w:id="1576432736">
          <w:marLeft w:val="0"/>
          <w:marRight w:val="0"/>
          <w:marTop w:val="0"/>
          <w:marBottom w:val="0"/>
          <w:divBdr>
            <w:top w:val="none" w:sz="0" w:space="0" w:color="auto"/>
            <w:left w:val="none" w:sz="0" w:space="0" w:color="auto"/>
            <w:bottom w:val="none" w:sz="0" w:space="0" w:color="auto"/>
            <w:right w:val="none" w:sz="0" w:space="0" w:color="auto"/>
          </w:divBdr>
        </w:div>
        <w:div w:id="1576432737">
          <w:marLeft w:val="0"/>
          <w:marRight w:val="0"/>
          <w:marTop w:val="0"/>
          <w:marBottom w:val="0"/>
          <w:divBdr>
            <w:top w:val="none" w:sz="0" w:space="0" w:color="auto"/>
            <w:left w:val="none" w:sz="0" w:space="0" w:color="auto"/>
            <w:bottom w:val="none" w:sz="0" w:space="0" w:color="auto"/>
            <w:right w:val="none" w:sz="0" w:space="0" w:color="auto"/>
          </w:divBdr>
        </w:div>
        <w:div w:id="1576432738">
          <w:marLeft w:val="0"/>
          <w:marRight w:val="0"/>
          <w:marTop w:val="0"/>
          <w:marBottom w:val="0"/>
          <w:divBdr>
            <w:top w:val="none" w:sz="0" w:space="0" w:color="auto"/>
            <w:left w:val="none" w:sz="0" w:space="0" w:color="auto"/>
            <w:bottom w:val="none" w:sz="0" w:space="0" w:color="auto"/>
            <w:right w:val="none" w:sz="0" w:space="0" w:color="auto"/>
          </w:divBdr>
        </w:div>
      </w:divsChild>
    </w:div>
    <w:div w:id="1576432739">
      <w:marLeft w:val="0"/>
      <w:marRight w:val="0"/>
      <w:marTop w:val="0"/>
      <w:marBottom w:val="0"/>
      <w:divBdr>
        <w:top w:val="none" w:sz="0" w:space="0" w:color="auto"/>
        <w:left w:val="none" w:sz="0" w:space="0" w:color="auto"/>
        <w:bottom w:val="none" w:sz="0" w:space="0" w:color="auto"/>
        <w:right w:val="none" w:sz="0" w:space="0" w:color="auto"/>
      </w:divBdr>
    </w:div>
    <w:div w:id="1576432741">
      <w:marLeft w:val="0"/>
      <w:marRight w:val="0"/>
      <w:marTop w:val="0"/>
      <w:marBottom w:val="0"/>
      <w:divBdr>
        <w:top w:val="none" w:sz="0" w:space="0" w:color="auto"/>
        <w:left w:val="none" w:sz="0" w:space="0" w:color="auto"/>
        <w:bottom w:val="none" w:sz="0" w:space="0" w:color="auto"/>
        <w:right w:val="none" w:sz="0" w:space="0" w:color="auto"/>
      </w:divBdr>
      <w:divsChild>
        <w:div w:id="1576432740">
          <w:marLeft w:val="0"/>
          <w:marRight w:val="0"/>
          <w:marTop w:val="0"/>
          <w:marBottom w:val="0"/>
          <w:divBdr>
            <w:top w:val="none" w:sz="0" w:space="0" w:color="auto"/>
            <w:left w:val="none" w:sz="0" w:space="0" w:color="auto"/>
            <w:bottom w:val="none" w:sz="0" w:space="0" w:color="auto"/>
            <w:right w:val="none" w:sz="0" w:space="0" w:color="auto"/>
          </w:divBdr>
        </w:div>
        <w:div w:id="1576432742">
          <w:marLeft w:val="0"/>
          <w:marRight w:val="0"/>
          <w:marTop w:val="0"/>
          <w:marBottom w:val="0"/>
          <w:divBdr>
            <w:top w:val="none" w:sz="0" w:space="0" w:color="auto"/>
            <w:left w:val="none" w:sz="0" w:space="0" w:color="auto"/>
            <w:bottom w:val="none" w:sz="0" w:space="0" w:color="auto"/>
            <w:right w:val="none" w:sz="0" w:space="0" w:color="auto"/>
          </w:divBdr>
        </w:div>
      </w:divsChild>
    </w:div>
    <w:div w:id="15764327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313</TotalTime>
  <Pages>2</Pages>
  <Words>634</Words>
  <Characters>3429</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ΓΡΑΜΜΑΤΕΑΣ ΠΟΜΕΝΣ ΚΑΡΤΣΩΝΑΚΗΣ</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3</cp:revision>
  <cp:lastPrinted>2018-06-03T08:40:00Z</cp:lastPrinted>
  <dcterms:created xsi:type="dcterms:W3CDTF">2020-02-17T07:32:00Z</dcterms:created>
  <dcterms:modified xsi:type="dcterms:W3CDTF">2020-02-17T22:05:00Z</dcterms:modified>
  <cp:category>FM PDF To Word Converter Pro</cp:category>
</cp:coreProperties>
</file>