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0E0" w:rsidRDefault="00A500E0">
      <w:pPr>
        <w:jc w:val="both"/>
        <w:rPr>
          <w:rFonts w:ascii="Arial" w:hAnsi="Arial" w:cs="Arial"/>
          <w:b/>
          <w:sz w:val="28"/>
          <w:szCs w:val="28"/>
        </w:rPr>
      </w:pPr>
    </w:p>
    <w:p w:rsidR="00A500E0" w:rsidRPr="00002EF6" w:rsidRDefault="00A500E0" w:rsidP="000F1ABF">
      <w:pPr>
        <w:framePr w:w="5735" w:h="571" w:hRule="exact" w:wrap="auto" w:vAnchor="page" w:hAnchor="page" w:x="3142" w:y="126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A500E0" w:rsidRPr="00D47AFD" w:rsidRDefault="00A500E0" w:rsidP="000F1ABF">
      <w:pPr>
        <w:framePr w:w="5735" w:h="571" w:hRule="exact" w:wrap="auto" w:vAnchor="page" w:hAnchor="page" w:x="3142" w:y="1265"/>
        <w:widowControl w:val="0"/>
        <w:autoSpaceDE w:val="0"/>
        <w:autoSpaceDN w:val="0"/>
        <w:adjustRightInd w:val="0"/>
        <w:snapToGrid w:val="0"/>
        <w:rPr>
          <w:rFonts w:ascii="Arial" w:hAnsi="Arial" w:cs="Arial"/>
          <w:b/>
        </w:rPr>
      </w:pPr>
      <w:r w:rsidRPr="00D47AFD">
        <w:rPr>
          <w:rFonts w:ascii="Arial" w:hAnsi="Arial" w:cs="Arial"/>
          <w:b/>
          <w:color w:val="000000"/>
        </w:rPr>
        <w:t xml:space="preserve">                               (</w:t>
      </w:r>
      <w:r w:rsidRPr="002F6FFF">
        <w:rPr>
          <w:rFonts w:ascii="Arial" w:hAnsi="Arial" w:cs="Arial"/>
          <w:b/>
          <w:color w:val="000000"/>
        </w:rPr>
        <w:t>Π</w:t>
      </w:r>
      <w:r w:rsidRPr="00D47AFD">
        <w:rPr>
          <w:rFonts w:ascii="Arial" w:hAnsi="Arial" w:cs="Arial"/>
          <w:b/>
          <w:color w:val="000000"/>
        </w:rPr>
        <w:t>.</w:t>
      </w:r>
      <w:r w:rsidRPr="002F6FFF">
        <w:rPr>
          <w:rFonts w:ascii="Arial" w:hAnsi="Arial" w:cs="Arial"/>
          <w:b/>
          <w:color w:val="000000"/>
        </w:rPr>
        <w:t>ΟΜ</w:t>
      </w:r>
      <w:r w:rsidRPr="00D47AFD">
        <w:rPr>
          <w:rFonts w:ascii="Arial" w:hAnsi="Arial" w:cs="Arial"/>
          <w:b/>
          <w:color w:val="000000"/>
        </w:rPr>
        <w:t>.</w:t>
      </w:r>
      <w:r w:rsidRPr="002F6FFF">
        <w:rPr>
          <w:rFonts w:ascii="Arial" w:hAnsi="Arial" w:cs="Arial"/>
          <w:b/>
          <w:color w:val="000000"/>
        </w:rPr>
        <w:t>ΕΝ</w:t>
      </w:r>
      <w:r w:rsidRPr="00D47AFD">
        <w:rPr>
          <w:rFonts w:ascii="Arial" w:hAnsi="Arial" w:cs="Arial"/>
          <w:b/>
          <w:color w:val="000000"/>
        </w:rPr>
        <w:t>.</w:t>
      </w:r>
      <w:r w:rsidRPr="002F6FFF">
        <w:rPr>
          <w:rFonts w:ascii="Arial" w:hAnsi="Arial" w:cs="Arial"/>
          <w:b/>
          <w:color w:val="000000"/>
        </w:rPr>
        <w:t>Σ</w:t>
      </w:r>
      <w:r w:rsidRPr="00D47AFD">
        <w:rPr>
          <w:rFonts w:ascii="Arial" w:hAnsi="Arial" w:cs="Arial"/>
          <w:b/>
          <w:color w:val="000000"/>
        </w:rPr>
        <w:t xml:space="preserve">.) </w:t>
      </w:r>
    </w:p>
    <w:p w:rsidR="00A500E0" w:rsidRPr="00D47AFD" w:rsidRDefault="00A500E0" w:rsidP="000F1ABF">
      <w:pPr>
        <w:framePr w:w="1996" w:h="211" w:hRule="exact" w:wrap="auto" w:vAnchor="page" w:hAnchor="page" w:x="9226" w:y="1246"/>
        <w:widowControl w:val="0"/>
        <w:autoSpaceDE w:val="0"/>
        <w:autoSpaceDN w:val="0"/>
        <w:adjustRightInd w:val="0"/>
        <w:snapToGrid w:val="0"/>
      </w:pPr>
      <w:bookmarkStart w:id="0" w:name="_Hlk513480508"/>
      <w:r w:rsidRPr="00D47AFD">
        <w:rPr>
          <w:rFonts w:ascii="Arial" w:hAnsi="Arial" w:cs="Arial"/>
          <w:color w:val="000000"/>
          <w:sz w:val="18"/>
          <w:szCs w:val="18"/>
        </w:rPr>
        <w:t xml:space="preserve">          </w:t>
      </w:r>
      <w:r>
        <w:rPr>
          <w:rFonts w:ascii="Arial" w:hAnsi="Arial" w:cs="Arial"/>
          <w:color w:val="000000"/>
          <w:sz w:val="18"/>
          <w:szCs w:val="18"/>
          <w:lang w:val="en-GB"/>
        </w:rPr>
        <w:t>member</w:t>
      </w:r>
      <w:r w:rsidRPr="00D47AFD">
        <w:rPr>
          <w:rFonts w:ascii="Arial" w:hAnsi="Arial" w:cs="Arial"/>
          <w:color w:val="000000"/>
          <w:sz w:val="18"/>
          <w:szCs w:val="18"/>
        </w:rPr>
        <w:t xml:space="preserve"> </w:t>
      </w:r>
      <w:r>
        <w:rPr>
          <w:rFonts w:ascii="Arial" w:hAnsi="Arial" w:cs="Arial"/>
          <w:color w:val="000000"/>
          <w:sz w:val="18"/>
          <w:szCs w:val="18"/>
          <w:lang w:val="en-GB"/>
        </w:rPr>
        <w:t>of</w:t>
      </w:r>
    </w:p>
    <w:bookmarkEnd w:id="0"/>
    <w:p w:rsidR="00A500E0" w:rsidRPr="00D47AFD" w:rsidRDefault="00A500E0" w:rsidP="000F1ABF">
      <w:pPr>
        <w:widowControl w:val="0"/>
        <w:autoSpaceDE w:val="0"/>
        <w:autoSpaceDN w:val="0"/>
        <w:adjustRightInd w:val="0"/>
        <w:snapToGrid w:val="0"/>
        <w:rPr>
          <w:rFonts w:ascii="Arial" w:hAnsi="Arial" w:cs="Arial"/>
          <w:color w:val="000000"/>
          <w:sz w:val="21"/>
          <w:szCs w:val="21"/>
        </w:rPr>
      </w:pPr>
    </w:p>
    <w:p w:rsidR="00A500E0" w:rsidRPr="00F211C1" w:rsidRDefault="00A500E0" w:rsidP="000F1ABF">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8.75pt;margin-top:2.35pt;width:102pt;height:102pt;z-index:-251658752">
            <v:imagedata r:id="rId5" o:title=""/>
          </v:shape>
        </w:pict>
      </w:r>
    </w:p>
    <w:p w:rsidR="00A500E0" w:rsidRPr="00447C36" w:rsidRDefault="00A500E0" w:rsidP="000F1ABF">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A500E0" w:rsidRDefault="00A500E0" w:rsidP="000F1ABF">
      <w:pPr>
        <w:widowControl w:val="0"/>
        <w:autoSpaceDE w:val="0"/>
        <w:autoSpaceDN w:val="0"/>
        <w:adjustRightInd w:val="0"/>
        <w:snapToGrid w:val="0"/>
        <w:rPr>
          <w:rFonts w:ascii="Arial" w:hAnsi="Arial" w:cs="Arial"/>
          <w:color w:val="000000"/>
          <w:sz w:val="21"/>
          <w:szCs w:val="21"/>
        </w:rPr>
      </w:pPr>
    </w:p>
    <w:p w:rsidR="00A500E0" w:rsidRDefault="00A500E0" w:rsidP="000F1ABF">
      <w:pPr>
        <w:widowControl w:val="0"/>
        <w:autoSpaceDE w:val="0"/>
        <w:autoSpaceDN w:val="0"/>
        <w:adjustRightInd w:val="0"/>
        <w:snapToGrid w:val="0"/>
        <w:rPr>
          <w:rFonts w:ascii="Arial" w:hAnsi="Arial" w:cs="Arial"/>
          <w:color w:val="000000"/>
          <w:sz w:val="21"/>
          <w:szCs w:val="21"/>
        </w:rPr>
      </w:pPr>
      <w:r>
        <w:rPr>
          <w:noProof/>
        </w:rPr>
        <w:pict>
          <v:shape id="Εικόνα 1" o:spid="_x0000_s1027" type="#_x0000_t75" alt="logo Euromil" style="position:absolute;margin-left:369pt;margin-top:1.7pt;width:100.65pt;height:100.65pt;z-index:251656704;visibility:visible">
            <v:imagedata r:id="rId6" o:title=""/>
          </v:shape>
        </w:pict>
      </w:r>
      <w:r>
        <w:rPr>
          <w:noProof/>
        </w:rPr>
        <w:pict>
          <v:shape id="_x0000_s1028" type="#_x0000_t75" style="position:absolute;margin-left:-63pt;margin-top:1.7pt;width:102pt;height:102pt;z-index:-251657728">
            <v:imagedata r:id="rId5" o:title=""/>
          </v:shape>
        </w:pict>
      </w:r>
    </w:p>
    <w:p w:rsidR="00A500E0" w:rsidRDefault="00A500E0" w:rsidP="000F1ABF">
      <w:pPr>
        <w:widowControl w:val="0"/>
        <w:autoSpaceDE w:val="0"/>
        <w:autoSpaceDN w:val="0"/>
        <w:adjustRightInd w:val="0"/>
        <w:snapToGrid w:val="0"/>
        <w:rPr>
          <w:rFonts w:ascii="Arial" w:hAnsi="Arial" w:cs="Arial"/>
          <w:color w:val="000000"/>
          <w:sz w:val="21"/>
          <w:szCs w:val="21"/>
        </w:rPr>
      </w:pPr>
    </w:p>
    <w:p w:rsidR="00A500E0" w:rsidRPr="003B38BC" w:rsidRDefault="00A500E0" w:rsidP="000F1ABF">
      <w:pPr>
        <w:widowControl w:val="0"/>
        <w:autoSpaceDE w:val="0"/>
        <w:autoSpaceDN w:val="0"/>
        <w:adjustRightInd w:val="0"/>
        <w:snapToGrid w:val="0"/>
        <w:jc w:val="center"/>
        <w:rPr>
          <w:rFonts w:ascii="Arial" w:hAnsi="Arial" w:cs="Arial"/>
          <w:color w:val="000000"/>
          <w:sz w:val="21"/>
          <w:szCs w:val="21"/>
        </w:rPr>
      </w:pPr>
    </w:p>
    <w:p w:rsidR="00A500E0" w:rsidRPr="000F75A9" w:rsidRDefault="00A500E0" w:rsidP="000F1ABF">
      <w:pPr>
        <w:framePr w:w="5731" w:wrap="auto" w:vAnchor="page" w:hAnchor="page" w:x="3151" w:y="300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A500E0" w:rsidRDefault="00A500E0" w:rsidP="000F1ABF">
      <w:pPr>
        <w:widowControl w:val="0"/>
        <w:autoSpaceDE w:val="0"/>
        <w:autoSpaceDN w:val="0"/>
        <w:adjustRightInd w:val="0"/>
        <w:snapToGrid w:val="0"/>
        <w:rPr>
          <w:rFonts w:ascii="Arial" w:hAnsi="Arial" w:cs="Arial"/>
          <w:color w:val="000000"/>
          <w:sz w:val="21"/>
          <w:szCs w:val="21"/>
        </w:rPr>
      </w:pPr>
    </w:p>
    <w:p w:rsidR="00A500E0" w:rsidRPr="000F75A9" w:rsidRDefault="00A500E0" w:rsidP="000F1ABF">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A500E0" w:rsidRPr="00D47AFD" w:rsidRDefault="00A500E0" w:rsidP="000F1ABF">
      <w:pPr>
        <w:framePr w:w="2762" w:h="256" w:hRule="exact" w:wrap="auto" w:vAnchor="page" w:hAnchor="page" w:x="3106" w:y="3346"/>
        <w:widowControl w:val="0"/>
        <w:autoSpaceDE w:val="0"/>
        <w:autoSpaceDN w:val="0"/>
        <w:adjustRightInd w:val="0"/>
        <w:snapToGrid w:val="0"/>
      </w:pPr>
      <w:r w:rsidRPr="00DF0210">
        <w:rPr>
          <w:rFonts w:ascii="Arial" w:hAnsi="Arial" w:cs="Arial"/>
          <w:color w:val="000000"/>
          <w:sz w:val="18"/>
          <w:szCs w:val="18"/>
          <w:lang w:val="en-GB"/>
        </w:rPr>
        <w:t>Email</w:t>
      </w:r>
      <w:r w:rsidRPr="00D47AFD">
        <w:rPr>
          <w:rFonts w:ascii="Arial" w:hAnsi="Arial" w:cs="Arial"/>
          <w:color w:val="000000"/>
          <w:sz w:val="18"/>
          <w:szCs w:val="18"/>
        </w:rPr>
        <w:t xml:space="preserve">: </w:t>
      </w:r>
      <w:r w:rsidRPr="00DF0210">
        <w:rPr>
          <w:rFonts w:ascii="Arial" w:hAnsi="Arial" w:cs="Arial"/>
          <w:color w:val="000000"/>
          <w:sz w:val="18"/>
          <w:szCs w:val="18"/>
          <w:lang w:val="en-GB"/>
        </w:rPr>
        <w:t>info</w:t>
      </w:r>
      <w:r w:rsidRPr="00D47AFD">
        <w:rPr>
          <w:rFonts w:ascii="Arial" w:hAnsi="Arial" w:cs="Arial"/>
          <w:color w:val="000000"/>
          <w:sz w:val="18"/>
          <w:szCs w:val="18"/>
        </w:rPr>
        <w:t>@</w:t>
      </w:r>
      <w:r>
        <w:rPr>
          <w:rFonts w:ascii="Arial" w:hAnsi="Arial" w:cs="Arial"/>
          <w:color w:val="000000"/>
          <w:sz w:val="18"/>
          <w:szCs w:val="18"/>
          <w:lang w:val="en-GB"/>
        </w:rPr>
        <w:t>pomens</w:t>
      </w:r>
      <w:r w:rsidRPr="00D47AFD">
        <w:rPr>
          <w:rFonts w:ascii="Arial" w:hAnsi="Arial" w:cs="Arial"/>
          <w:color w:val="000000"/>
          <w:sz w:val="18"/>
          <w:szCs w:val="18"/>
        </w:rPr>
        <w:t>.</w:t>
      </w:r>
      <w:r w:rsidRPr="00DF0210">
        <w:rPr>
          <w:rFonts w:ascii="Arial" w:hAnsi="Arial" w:cs="Arial"/>
          <w:color w:val="000000"/>
          <w:sz w:val="18"/>
          <w:szCs w:val="18"/>
          <w:lang w:val="en-GB"/>
        </w:rPr>
        <w:t>gr</w:t>
      </w:r>
    </w:p>
    <w:p w:rsidR="00A500E0" w:rsidRPr="00D47AFD" w:rsidRDefault="00A500E0" w:rsidP="000F1ABF">
      <w:pPr>
        <w:widowControl w:val="0"/>
        <w:autoSpaceDE w:val="0"/>
        <w:autoSpaceDN w:val="0"/>
        <w:adjustRightInd w:val="0"/>
        <w:snapToGrid w:val="0"/>
        <w:rPr>
          <w:rFonts w:ascii="Arial" w:hAnsi="Arial" w:cs="Arial"/>
          <w:b/>
          <w:color w:val="000000"/>
        </w:rPr>
      </w:pPr>
    </w:p>
    <w:p w:rsidR="00A500E0" w:rsidRDefault="00A500E0" w:rsidP="000F1ABF">
      <w:pPr>
        <w:widowControl w:val="0"/>
        <w:autoSpaceDE w:val="0"/>
        <w:autoSpaceDN w:val="0"/>
        <w:adjustRightInd w:val="0"/>
        <w:snapToGrid w:val="0"/>
        <w:rPr>
          <w:rFonts w:ascii="Arial" w:hAnsi="Arial" w:cs="Arial"/>
          <w:b/>
          <w:color w:val="000000"/>
        </w:rPr>
      </w:pPr>
      <w:r>
        <w:rPr>
          <w:rFonts w:ascii="Arial" w:hAnsi="Arial" w:cs="Arial"/>
          <w:b/>
          <w:color w:val="000000"/>
        </w:rPr>
        <w:tab/>
      </w:r>
      <w:r>
        <w:rPr>
          <w:rFonts w:ascii="Arial" w:hAnsi="Arial" w:cs="Arial"/>
          <w:b/>
          <w:color w:val="000000"/>
        </w:rPr>
        <w:tab/>
      </w:r>
    </w:p>
    <w:p w:rsidR="00A500E0" w:rsidRPr="000D1416" w:rsidRDefault="00A500E0" w:rsidP="000F1ABF">
      <w:pPr>
        <w:framePr w:w="3268" w:wrap="auto" w:vAnchor="page" w:hAnchor="page" w:x="7822" w:y="4145"/>
        <w:widowControl w:val="0"/>
        <w:autoSpaceDE w:val="0"/>
        <w:autoSpaceDN w:val="0"/>
        <w:adjustRightInd w:val="0"/>
        <w:snapToGrid w:val="0"/>
      </w:pPr>
      <w:r>
        <w:rPr>
          <w:rFonts w:ascii="Arial" w:hAnsi="Arial" w:cs="Arial"/>
          <w:color w:val="000000"/>
        </w:rPr>
        <w:t xml:space="preserve"> </w:t>
      </w:r>
      <w:r w:rsidRPr="000D1416">
        <w:rPr>
          <w:rFonts w:ascii="Arial" w:hAnsi="Arial" w:cs="Arial"/>
          <w:color w:val="000000"/>
        </w:rPr>
        <w:t xml:space="preserve">Αθήνα, </w:t>
      </w:r>
      <w:r>
        <w:rPr>
          <w:rFonts w:ascii="Arial" w:hAnsi="Arial" w:cs="Arial"/>
          <w:color w:val="000000"/>
        </w:rPr>
        <w:t>14</w:t>
      </w:r>
      <w:r w:rsidRPr="000D1416">
        <w:rPr>
          <w:rFonts w:ascii="Arial" w:hAnsi="Arial" w:cs="Arial"/>
          <w:color w:val="000000"/>
        </w:rPr>
        <w:t xml:space="preserve"> </w:t>
      </w:r>
      <w:r>
        <w:rPr>
          <w:rFonts w:ascii="Arial" w:hAnsi="Arial" w:cs="Arial"/>
          <w:color w:val="000000"/>
        </w:rPr>
        <w:t xml:space="preserve">Φεβρουαρίου </w:t>
      </w:r>
      <w:r w:rsidRPr="000D1416">
        <w:rPr>
          <w:rFonts w:ascii="Arial" w:hAnsi="Arial" w:cs="Arial"/>
          <w:color w:val="000000"/>
        </w:rPr>
        <w:t>20</w:t>
      </w:r>
      <w:r>
        <w:rPr>
          <w:rFonts w:ascii="Arial" w:hAnsi="Arial" w:cs="Arial"/>
          <w:color w:val="000000"/>
        </w:rPr>
        <w:t>20</w:t>
      </w:r>
    </w:p>
    <w:p w:rsidR="00A500E0" w:rsidRDefault="00A500E0" w:rsidP="000F1ABF">
      <w:pPr>
        <w:widowControl w:val="0"/>
        <w:autoSpaceDE w:val="0"/>
        <w:autoSpaceDN w:val="0"/>
        <w:adjustRightInd w:val="0"/>
        <w:snapToGrid w:val="0"/>
        <w:rPr>
          <w:rFonts w:ascii="Arial" w:hAnsi="Arial" w:cs="Arial"/>
          <w:b/>
          <w:color w:val="000000"/>
        </w:rPr>
      </w:pPr>
      <w:r>
        <w:rPr>
          <w:rFonts w:ascii="Arial" w:hAnsi="Arial" w:cs="Arial"/>
          <w:b/>
          <w:color w:val="000000"/>
        </w:rPr>
        <w:t xml:space="preserve"> </w:t>
      </w:r>
    </w:p>
    <w:p w:rsidR="00A500E0" w:rsidRPr="00D826CD" w:rsidRDefault="00A500E0" w:rsidP="000F1ABF">
      <w:pPr>
        <w:widowControl w:val="0"/>
        <w:autoSpaceDE w:val="0"/>
        <w:autoSpaceDN w:val="0"/>
        <w:adjustRightInd w:val="0"/>
        <w:snapToGrid w:val="0"/>
        <w:rPr>
          <w:rFonts w:ascii="Arial" w:hAnsi="Arial" w:cs="Arial"/>
          <w:color w:val="000000"/>
          <w:sz w:val="22"/>
          <w:szCs w:val="22"/>
        </w:rPr>
      </w:pPr>
      <w:r>
        <w:rPr>
          <w:rFonts w:ascii="Arial" w:hAnsi="Arial" w:cs="Arial"/>
          <w:b/>
          <w:color w:val="000000"/>
        </w:rPr>
        <w:t xml:space="preserve">                     </w:t>
      </w:r>
      <w:r w:rsidRPr="00D826CD">
        <w:rPr>
          <w:rFonts w:ascii="Arial" w:hAnsi="Arial" w:cs="Arial"/>
          <w:color w:val="000000"/>
          <w:sz w:val="22"/>
          <w:szCs w:val="22"/>
        </w:rPr>
        <w:t>Αριθμ. Πρωτ.</w:t>
      </w:r>
    </w:p>
    <w:p w:rsidR="00A500E0" w:rsidRPr="001C77EA" w:rsidRDefault="00A500E0" w:rsidP="000F1ABF">
      <w:pPr>
        <w:widowControl w:val="0"/>
        <w:autoSpaceDE w:val="0"/>
        <w:autoSpaceDN w:val="0"/>
        <w:adjustRightInd w:val="0"/>
        <w:snapToGrid w:val="0"/>
        <w:rPr>
          <w:rFonts w:ascii="Arial" w:hAnsi="Arial" w:cs="Arial"/>
          <w:b/>
          <w:color w:val="000000"/>
        </w:rPr>
      </w:pPr>
    </w:p>
    <w:p w:rsidR="00A500E0" w:rsidRDefault="00A500E0" w:rsidP="000F1ABF">
      <w:pPr>
        <w:widowControl w:val="0"/>
        <w:tabs>
          <w:tab w:val="left" w:pos="1134"/>
        </w:tabs>
        <w:snapToGrid w:val="0"/>
        <w:rPr>
          <w:rFonts w:ascii="Arial" w:hAnsi="Arial" w:cs="Arial"/>
          <w:b/>
          <w:color w:val="000000"/>
        </w:rPr>
      </w:pPr>
    </w:p>
    <w:p w:rsidR="00A500E0" w:rsidRDefault="00A500E0" w:rsidP="000F1ABF">
      <w:pPr>
        <w:widowControl w:val="0"/>
        <w:tabs>
          <w:tab w:val="left" w:pos="1134"/>
        </w:tabs>
        <w:snapToGrid w:val="0"/>
        <w:rPr>
          <w:rFonts w:ascii="Arial" w:hAnsi="Arial" w:cs="Arial"/>
          <w:b/>
          <w:color w:val="000000"/>
        </w:rPr>
      </w:pPr>
    </w:p>
    <w:p w:rsidR="00A500E0" w:rsidRPr="00381177" w:rsidRDefault="00A500E0" w:rsidP="000F1ABF">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 xml:space="preserve">Υπουργό Εθνικής Άμυνας κ. </w:t>
      </w:r>
      <w:r>
        <w:rPr>
          <w:rFonts w:ascii="Arial" w:hAnsi="Arial" w:cs="Arial"/>
          <w:color w:val="000000"/>
        </w:rPr>
        <w:t>Νίκο Παναγιωτόπουλο</w:t>
      </w:r>
    </w:p>
    <w:p w:rsidR="00A500E0" w:rsidRDefault="00A500E0" w:rsidP="000F1ABF">
      <w:pPr>
        <w:widowControl w:val="0"/>
        <w:snapToGrid w:val="0"/>
        <w:ind w:left="720" w:firstLine="414"/>
        <w:rPr>
          <w:rFonts w:ascii="Arial" w:hAnsi="Arial" w:cs="Arial"/>
          <w:color w:val="000000"/>
        </w:rPr>
      </w:pPr>
      <w:r w:rsidRPr="00381177">
        <w:rPr>
          <w:rFonts w:ascii="Arial" w:hAnsi="Arial" w:cs="Arial"/>
          <w:color w:val="000000"/>
        </w:rPr>
        <w:t xml:space="preserve">Αναπληρωτή Υπουργό  Εθνικής </w:t>
      </w:r>
      <w:r w:rsidRPr="00E076BF">
        <w:rPr>
          <w:rFonts w:ascii="Arial" w:hAnsi="Arial" w:cs="Arial"/>
          <w:color w:val="000000"/>
        </w:rPr>
        <w:t xml:space="preserve">Άμυνας κ. </w:t>
      </w:r>
      <w:r>
        <w:rPr>
          <w:rFonts w:ascii="Arial" w:hAnsi="Arial" w:cs="Arial"/>
          <w:color w:val="000000"/>
        </w:rPr>
        <w:t>Αλκιβιάδη Στεφανή</w:t>
      </w:r>
    </w:p>
    <w:p w:rsidR="00A500E0" w:rsidRDefault="00A500E0" w:rsidP="000F1ABF">
      <w:pPr>
        <w:widowControl w:val="0"/>
        <w:snapToGrid w:val="0"/>
        <w:rPr>
          <w:rFonts w:ascii="Arial" w:hAnsi="Arial" w:cs="Arial"/>
          <w:color w:val="000000"/>
        </w:rPr>
      </w:pPr>
      <w:r>
        <w:rPr>
          <w:rFonts w:ascii="Arial" w:hAnsi="Arial" w:cs="Arial"/>
          <w:color w:val="000000"/>
        </w:rPr>
        <w:t xml:space="preserve">                 </w:t>
      </w:r>
      <w:r w:rsidRPr="002930BF">
        <w:rPr>
          <w:rFonts w:ascii="Arial" w:hAnsi="Arial" w:cs="Arial"/>
          <w:color w:val="000000"/>
        </w:rPr>
        <w:t>Βουλευτές</w:t>
      </w:r>
      <w:r w:rsidRPr="00381177">
        <w:rPr>
          <w:rFonts w:ascii="Arial" w:hAnsi="Arial" w:cs="Arial"/>
          <w:color w:val="000000"/>
        </w:rPr>
        <w:t xml:space="preserve"> της Διαρκούς Επιτροπής Εθνικής Άμυνας και Εξωτερικών </w:t>
      </w:r>
    </w:p>
    <w:p w:rsidR="00A500E0" w:rsidRDefault="00A500E0" w:rsidP="000F1ABF">
      <w:pPr>
        <w:widowControl w:val="0"/>
        <w:snapToGrid w:val="0"/>
        <w:ind w:left="720" w:firstLine="414"/>
        <w:rPr>
          <w:rFonts w:ascii="Arial" w:hAnsi="Arial" w:cs="Arial"/>
          <w:color w:val="000000"/>
        </w:rPr>
      </w:pPr>
      <w:r w:rsidRPr="00381177">
        <w:rPr>
          <w:rFonts w:ascii="Arial" w:hAnsi="Arial" w:cs="Arial"/>
          <w:color w:val="000000"/>
        </w:rPr>
        <w:t>Υποθέσεων</w:t>
      </w:r>
    </w:p>
    <w:p w:rsidR="00A500E0" w:rsidRPr="00E076BF" w:rsidRDefault="00A500E0" w:rsidP="000F1ABF">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A500E0" w:rsidRPr="000826C4" w:rsidRDefault="00A500E0" w:rsidP="000F1ABF">
      <w:pPr>
        <w:widowControl w:val="0"/>
        <w:tabs>
          <w:tab w:val="left" w:pos="1134"/>
        </w:tabs>
        <w:autoSpaceDE w:val="0"/>
        <w:autoSpaceDN w:val="0"/>
        <w:adjustRightInd w:val="0"/>
        <w:snapToGrid w:val="0"/>
        <w:jc w:val="both"/>
        <w:rPr>
          <w:rFonts w:ascii="Arial" w:hAnsi="Arial" w:cs="Arial"/>
          <w:color w:val="000000"/>
        </w:rPr>
      </w:pPr>
      <w:r>
        <w:rPr>
          <w:rFonts w:ascii="Arial" w:hAnsi="Arial" w:cs="Arial"/>
          <w:color w:val="000000"/>
        </w:rPr>
        <w:tab/>
        <w:t>ΕΓΑ/ΓΕΕΘΑ - ΕΓΑ/ΓΕΣ - ΕΓΑ/ΓΕΝ - ΕΓΑ/ΓΕΑ</w:t>
      </w:r>
      <w:r>
        <w:rPr>
          <w:rFonts w:ascii="Arial" w:hAnsi="Arial" w:cs="Arial"/>
          <w:color w:val="800080"/>
          <w:sz w:val="21"/>
          <w:szCs w:val="21"/>
        </w:rPr>
        <w:tab/>
      </w:r>
    </w:p>
    <w:p w:rsidR="00A500E0" w:rsidRPr="000826C4" w:rsidRDefault="00A500E0" w:rsidP="000F1ABF">
      <w:pPr>
        <w:widowControl w:val="0"/>
        <w:tabs>
          <w:tab w:val="left" w:pos="1134"/>
        </w:tabs>
        <w:autoSpaceDE w:val="0"/>
        <w:autoSpaceDN w:val="0"/>
        <w:adjustRightInd w:val="0"/>
        <w:snapToGrid w:val="0"/>
        <w:jc w:val="both"/>
        <w:rPr>
          <w:rFonts w:ascii="Arial" w:hAnsi="Arial" w:cs="Arial"/>
          <w:color w:val="000000"/>
        </w:rPr>
      </w:pPr>
    </w:p>
    <w:p w:rsidR="00A500E0" w:rsidRPr="004E4579" w:rsidRDefault="00A500E0" w:rsidP="000F1ABF">
      <w:pPr>
        <w:widowControl w:val="0"/>
        <w:autoSpaceDE w:val="0"/>
        <w:autoSpaceDN w:val="0"/>
        <w:adjustRightInd w:val="0"/>
        <w:snapToGrid w:val="0"/>
        <w:rPr>
          <w:rFonts w:ascii="Arial" w:hAnsi="Arial" w:cs="Arial"/>
          <w:color w:val="800080"/>
          <w:sz w:val="21"/>
          <w:szCs w:val="21"/>
        </w:rPr>
      </w:pPr>
    </w:p>
    <w:p w:rsidR="00A500E0" w:rsidRDefault="00A500E0" w:rsidP="000F1ABF">
      <w:pPr>
        <w:widowControl w:val="0"/>
        <w:snapToGrid w:val="0"/>
        <w:rPr>
          <w:rFonts w:ascii="Arial" w:hAnsi="Arial" w:cs="Arial"/>
          <w:color w:val="000000"/>
        </w:rPr>
      </w:pPr>
      <w:r w:rsidRPr="00447C36">
        <w:rPr>
          <w:rFonts w:ascii="Arial" w:hAnsi="Arial" w:cs="Arial"/>
          <w:b/>
          <w:color w:val="000000"/>
        </w:rPr>
        <w:t>ΚΟΙΝ :</w:t>
      </w:r>
      <w:r>
        <w:rPr>
          <w:rFonts w:ascii="Arial" w:hAnsi="Arial" w:cs="Arial"/>
          <w:b/>
          <w:color w:val="000000"/>
        </w:rPr>
        <w:t xml:space="preserve">      </w:t>
      </w:r>
      <w:r w:rsidRPr="00991710">
        <w:rPr>
          <w:rFonts w:ascii="Arial" w:hAnsi="Arial" w:cs="Arial"/>
          <w:color w:val="000000"/>
        </w:rPr>
        <w:t xml:space="preserve">Διευθυντή Στρατιωτικού Γραφείου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A500E0" w:rsidRPr="00991710" w:rsidRDefault="00A500E0" w:rsidP="000F1ABF">
      <w:pPr>
        <w:widowControl w:val="0"/>
        <w:tabs>
          <w:tab w:val="left" w:pos="1134"/>
        </w:tabs>
        <w:autoSpaceDE w:val="0"/>
        <w:autoSpaceDN w:val="0"/>
        <w:adjustRightInd w:val="0"/>
        <w:snapToGrid w:val="0"/>
        <w:rPr>
          <w:rFonts w:ascii="Arial" w:hAnsi="Arial" w:cs="Arial"/>
          <w:color w:val="000000"/>
        </w:rPr>
      </w:pPr>
      <w: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A500E0" w:rsidRDefault="00A500E0" w:rsidP="000F1ABF">
      <w:pPr>
        <w:widowControl w:val="0"/>
        <w:tabs>
          <w:tab w:val="left" w:pos="1134"/>
        </w:tabs>
        <w:snapToGrid w:val="0"/>
        <w:rPr>
          <w:rFonts w:ascii="Arial" w:hAnsi="Arial" w:cs="Arial"/>
          <w:color w:val="000000"/>
        </w:rPr>
      </w:pPr>
      <w:r>
        <w:rPr>
          <w:rFonts w:ascii="Arial" w:hAnsi="Arial" w:cs="Arial"/>
          <w:color w:val="000000"/>
        </w:rPr>
        <w:tab/>
      </w:r>
      <w:r w:rsidRPr="00991710">
        <w:rPr>
          <w:rFonts w:ascii="Arial" w:hAnsi="Arial" w:cs="Arial"/>
          <w:color w:val="000000"/>
        </w:rPr>
        <w:t>Στρατιωτικοί συντάκτες</w:t>
      </w:r>
    </w:p>
    <w:p w:rsidR="00A500E0" w:rsidRDefault="00A500E0">
      <w:pPr>
        <w:jc w:val="both"/>
        <w:rPr>
          <w:rFonts w:ascii="Arial" w:hAnsi="Arial" w:cs="Arial"/>
          <w:b/>
          <w:sz w:val="28"/>
          <w:szCs w:val="28"/>
        </w:rPr>
      </w:pPr>
    </w:p>
    <w:p w:rsidR="00A500E0" w:rsidRDefault="00A500E0">
      <w:pPr>
        <w:tabs>
          <w:tab w:val="left" w:pos="0"/>
          <w:tab w:val="left" w:pos="567"/>
          <w:tab w:val="left" w:pos="993"/>
          <w:tab w:val="left" w:pos="1260"/>
          <w:tab w:val="left" w:pos="1440"/>
          <w:tab w:val="left" w:pos="6663"/>
        </w:tabs>
        <w:ind w:left="-567"/>
        <w:jc w:val="both"/>
        <w:rPr>
          <w:rFonts w:ascii="Arial" w:hAnsi="Arial" w:cs="Arial"/>
          <w:u w:val="single"/>
        </w:rPr>
      </w:pPr>
      <w:r>
        <w:rPr>
          <w:rFonts w:ascii="Arial" w:hAnsi="Arial" w:cs="Arial"/>
          <w:b/>
          <w:sz w:val="28"/>
          <w:szCs w:val="28"/>
        </w:rPr>
        <w:tab/>
      </w:r>
      <w:r>
        <w:rPr>
          <w:rFonts w:ascii="Arial" w:hAnsi="Arial" w:cs="Arial"/>
          <w:b/>
        </w:rPr>
        <w:t xml:space="preserve">ΘΕΜΑ:  </w:t>
      </w:r>
      <w:r>
        <w:rPr>
          <w:rFonts w:ascii="Arial" w:hAnsi="Arial" w:cs="Arial"/>
          <w:u w:val="single"/>
        </w:rPr>
        <w:t>Μοριοδότηση Στελεχών Πολεμικής Αεροπορίας</w:t>
      </w:r>
    </w:p>
    <w:p w:rsidR="00A500E0" w:rsidRDefault="00A500E0">
      <w:pPr>
        <w:tabs>
          <w:tab w:val="left" w:pos="0"/>
          <w:tab w:val="left" w:pos="567"/>
          <w:tab w:val="left" w:pos="993"/>
          <w:tab w:val="left" w:pos="1260"/>
          <w:tab w:val="left" w:pos="1440"/>
          <w:tab w:val="left" w:pos="6663"/>
        </w:tabs>
        <w:ind w:left="-567"/>
        <w:jc w:val="both"/>
      </w:pPr>
    </w:p>
    <w:p w:rsidR="00A500E0" w:rsidRDefault="00A500E0">
      <w:pPr>
        <w:tabs>
          <w:tab w:val="left" w:pos="0"/>
          <w:tab w:val="left" w:pos="567"/>
          <w:tab w:val="left" w:pos="993"/>
          <w:tab w:val="left" w:pos="1260"/>
          <w:tab w:val="left" w:pos="1440"/>
          <w:tab w:val="left" w:pos="6663"/>
        </w:tabs>
        <w:ind w:left="-567"/>
        <w:jc w:val="both"/>
      </w:pPr>
      <w:r>
        <w:rPr>
          <w:rFonts w:ascii="Arial" w:hAnsi="Arial" w:cs="Arial"/>
          <w:sz w:val="28"/>
          <w:szCs w:val="28"/>
        </w:rPr>
        <w:tab/>
      </w:r>
      <w:r>
        <w:rPr>
          <w:rFonts w:ascii="Arial" w:hAnsi="Arial" w:cs="Arial"/>
          <w:b/>
        </w:rPr>
        <w:t xml:space="preserve">ΣΧΕΤ.:  </w:t>
      </w:r>
      <w:r>
        <w:rPr>
          <w:rFonts w:ascii="Arial" w:hAnsi="Arial" w:cs="Arial"/>
        </w:rPr>
        <w:t>α.</w:t>
      </w:r>
      <w:r>
        <w:rPr>
          <w:rFonts w:ascii="Arial" w:hAnsi="Arial" w:cs="Arial"/>
        </w:rPr>
        <w:tab/>
        <w:t>Ν.3883/2010</w:t>
      </w:r>
    </w:p>
    <w:p w:rsidR="00A500E0" w:rsidRDefault="00A500E0">
      <w:pPr>
        <w:tabs>
          <w:tab w:val="left" w:pos="0"/>
          <w:tab w:val="left" w:pos="567"/>
          <w:tab w:val="left" w:pos="851"/>
          <w:tab w:val="left" w:pos="1260"/>
          <w:tab w:val="left" w:pos="1440"/>
          <w:tab w:val="left" w:pos="6663"/>
        </w:tabs>
        <w:ind w:left="-567"/>
        <w:jc w:val="both"/>
      </w:pPr>
      <w:r>
        <w:rPr>
          <w:rFonts w:ascii="Arial" w:hAnsi="Arial" w:cs="Arial"/>
        </w:rPr>
        <w:tab/>
      </w:r>
      <w:r>
        <w:rPr>
          <w:rFonts w:ascii="Arial" w:hAnsi="Arial" w:cs="Arial"/>
        </w:rPr>
        <w:tab/>
      </w:r>
      <w:r>
        <w:rPr>
          <w:rFonts w:ascii="Arial" w:hAnsi="Arial" w:cs="Arial"/>
        </w:rPr>
        <w:tab/>
        <w:t xml:space="preserve"> β.</w:t>
      </w:r>
      <w:r>
        <w:rPr>
          <w:rFonts w:ascii="Arial" w:hAnsi="Arial" w:cs="Arial"/>
        </w:rPr>
        <w:tab/>
        <w:t>Φ900α/1963/16429/01-02-2019/ΥΕΘΑ/ΓΡ. ΝΟΜΟΘ. ΠΡΩΤΟΒ.</w:t>
      </w:r>
    </w:p>
    <w:p w:rsidR="00A500E0" w:rsidRDefault="00A500E0">
      <w:pPr>
        <w:tabs>
          <w:tab w:val="left" w:pos="0"/>
          <w:tab w:val="left" w:pos="567"/>
          <w:tab w:val="left" w:pos="851"/>
          <w:tab w:val="left" w:pos="1260"/>
          <w:tab w:val="left" w:pos="1440"/>
          <w:tab w:val="left" w:pos="6663"/>
        </w:tabs>
        <w:ind w:left="-567"/>
        <w:jc w:val="both"/>
      </w:pPr>
      <w:r>
        <w:rPr>
          <w:rFonts w:ascii="Arial" w:hAnsi="Arial" w:cs="Arial"/>
        </w:rPr>
        <w:t xml:space="preserve">                       γ.  </w:t>
      </w:r>
      <w:r>
        <w:rPr>
          <w:rFonts w:ascii="Arial" w:hAnsi="Arial" w:cs="Arial"/>
          <w:u w:val="single"/>
        </w:rPr>
        <w:t xml:space="preserve">Έγγραφο Ε.Σ.Π.Ε.ΑΙΤ. με Αρ. Πρωτ. 11/2019 12 </w:t>
      </w:r>
      <w:r>
        <w:rPr>
          <w:rFonts w:ascii="Arial" w:hAnsi="Arial" w:cs="Arial"/>
          <w:u w:val="double"/>
        </w:rPr>
        <w:t>Δεκ</w:t>
      </w:r>
      <w:r>
        <w:rPr>
          <w:rFonts w:ascii="Arial" w:hAnsi="Arial" w:cs="Arial"/>
          <w:u w:val="single"/>
        </w:rPr>
        <w:t xml:space="preserve"> 2019 </w:t>
      </w:r>
    </w:p>
    <w:p w:rsidR="00A500E0" w:rsidRDefault="00A500E0">
      <w:pPr>
        <w:widowControl w:val="0"/>
        <w:ind w:firstLine="851"/>
        <w:jc w:val="both"/>
        <w:rPr>
          <w:rFonts w:ascii="Arial" w:hAnsi="Arial" w:cs="Arial"/>
          <w:b/>
        </w:rPr>
      </w:pPr>
    </w:p>
    <w:p w:rsidR="00A500E0" w:rsidRDefault="00A500E0">
      <w:pPr>
        <w:widowControl w:val="0"/>
        <w:ind w:firstLine="851"/>
        <w:jc w:val="both"/>
        <w:rPr>
          <w:rFonts w:ascii="Arial" w:hAnsi="Arial" w:cs="Arial"/>
          <w:b/>
        </w:rPr>
      </w:pPr>
    </w:p>
    <w:p w:rsidR="00A500E0" w:rsidRDefault="00A500E0" w:rsidP="004C2AF7">
      <w:pPr>
        <w:tabs>
          <w:tab w:val="left" w:pos="1134"/>
        </w:tabs>
        <w:spacing w:line="360" w:lineRule="auto"/>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A500E0" w:rsidRPr="000F1ABF" w:rsidRDefault="00A500E0" w:rsidP="000F1ABF">
      <w:pPr>
        <w:widowControl w:val="0"/>
        <w:spacing w:line="360" w:lineRule="auto"/>
        <w:ind w:firstLine="851"/>
        <w:jc w:val="both"/>
        <w:rPr>
          <w:rFonts w:ascii="Arial" w:hAnsi="Arial" w:cs="Arial"/>
          <w:b/>
        </w:rPr>
      </w:pPr>
    </w:p>
    <w:p w:rsidR="00A500E0" w:rsidRPr="000F1ABF" w:rsidRDefault="00A500E0" w:rsidP="000F1ABF">
      <w:pPr>
        <w:numPr>
          <w:ilvl w:val="0"/>
          <w:numId w:val="1"/>
        </w:numPr>
        <w:tabs>
          <w:tab w:val="left" w:pos="851"/>
        </w:tabs>
        <w:spacing w:line="360" w:lineRule="auto"/>
        <w:ind w:left="0" w:firstLine="360"/>
        <w:jc w:val="both"/>
        <w:rPr>
          <w:rFonts w:ascii="Arial" w:hAnsi="Arial" w:cs="Arial"/>
        </w:rPr>
      </w:pPr>
      <w:r w:rsidRPr="000F1ABF">
        <w:rPr>
          <w:rFonts w:ascii="Arial" w:hAnsi="Arial" w:cs="Arial"/>
          <w:color w:val="000000"/>
        </w:rPr>
        <w:t xml:space="preserve">Η </w:t>
      </w:r>
      <w:bookmarkStart w:id="1" w:name="__DdeLink__182_415419916"/>
      <w:r w:rsidRPr="000F1ABF">
        <w:rPr>
          <w:rFonts w:ascii="Arial" w:hAnsi="Arial" w:cs="Arial"/>
          <w:b/>
          <w:color w:val="000000"/>
        </w:rPr>
        <w:t>Πανελλήνια Ομοσπονδία Ενώσεων Στρατιωτικών</w:t>
      </w:r>
      <w:r>
        <w:rPr>
          <w:rFonts w:ascii="Arial" w:hAnsi="Arial" w:cs="Arial"/>
          <w:b/>
          <w:color w:val="000000"/>
        </w:rPr>
        <w:t xml:space="preserve"> </w:t>
      </w:r>
      <w:r w:rsidRPr="000F1ABF">
        <w:rPr>
          <w:rFonts w:ascii="Arial" w:hAnsi="Arial" w:cs="Arial"/>
          <w:b/>
          <w:color w:val="000000"/>
        </w:rPr>
        <w:t>-</w:t>
      </w:r>
      <w:r>
        <w:rPr>
          <w:rFonts w:ascii="Arial" w:hAnsi="Arial" w:cs="Arial"/>
          <w:b/>
          <w:color w:val="000000"/>
        </w:rPr>
        <w:t xml:space="preserve"> </w:t>
      </w:r>
      <w:r w:rsidRPr="000F1ABF">
        <w:rPr>
          <w:rFonts w:ascii="Arial" w:hAnsi="Arial" w:cs="Arial"/>
          <w:b/>
          <w:color w:val="000000"/>
        </w:rPr>
        <w:t>Π.ΟΜ.Ε.Ν.Σ.</w:t>
      </w:r>
      <w:r w:rsidRPr="000F1ABF">
        <w:rPr>
          <w:rFonts w:ascii="Arial" w:hAnsi="Arial" w:cs="Arial"/>
          <w:color w:val="000000"/>
        </w:rPr>
        <w:t>,</w:t>
      </w:r>
      <w:bookmarkEnd w:id="1"/>
      <w:r w:rsidRPr="000F1ABF">
        <w:rPr>
          <w:rFonts w:ascii="Arial" w:hAnsi="Arial" w:cs="Arial"/>
          <w:color w:val="000000"/>
        </w:rPr>
        <w:t xml:space="preserve"> μετά από το (γ) σχετικό αναδεικνύει το θέμα Μοριοδότησης Στελεχών της Πολεμικής Αεροπορίας  που υπηρετούν σε Μονάδες της Πολεμικής Αεροπορίας (Π.Α), εντός του νομού Αιτωλοακαρνανίας (στην Μονάδα Υποστήριξης FOB AKTIO</w:t>
      </w:r>
      <w:r>
        <w:rPr>
          <w:rFonts w:ascii="Arial" w:hAnsi="Arial" w:cs="Arial"/>
          <w:color w:val="000000"/>
        </w:rPr>
        <w:t>Υ</w:t>
      </w:r>
      <w:r w:rsidRPr="000F1ABF">
        <w:rPr>
          <w:rFonts w:ascii="Arial" w:hAnsi="Arial" w:cs="Arial"/>
          <w:color w:val="000000"/>
        </w:rPr>
        <w:t xml:space="preserve"> και στο Κλιμάκιο Φύλαξης Αγρινίου)</w:t>
      </w:r>
    </w:p>
    <w:p w:rsidR="00A500E0" w:rsidRPr="000F1ABF" w:rsidRDefault="00A500E0" w:rsidP="000F1ABF">
      <w:pPr>
        <w:tabs>
          <w:tab w:val="left" w:pos="851"/>
        </w:tabs>
        <w:spacing w:line="360" w:lineRule="auto"/>
        <w:ind w:left="720"/>
        <w:jc w:val="both"/>
        <w:rPr>
          <w:rFonts w:ascii="Arial" w:hAnsi="Arial" w:cs="Arial"/>
          <w:color w:val="000000"/>
        </w:rPr>
      </w:pPr>
    </w:p>
    <w:p w:rsidR="00A500E0" w:rsidRDefault="00A500E0" w:rsidP="000F1ABF">
      <w:pPr>
        <w:tabs>
          <w:tab w:val="left" w:pos="284"/>
          <w:tab w:val="left" w:pos="567"/>
          <w:tab w:val="left" w:pos="993"/>
          <w:tab w:val="left" w:pos="1260"/>
          <w:tab w:val="left" w:pos="6663"/>
        </w:tabs>
        <w:spacing w:line="360" w:lineRule="auto"/>
        <w:ind w:right="-113"/>
        <w:jc w:val="both"/>
        <w:rPr>
          <w:rStyle w:val="a0"/>
          <w:rFonts w:ascii="Arial" w:hAnsi="Arial" w:cs="Arial"/>
          <w:b w:val="0"/>
          <w:bCs/>
          <w:color w:val="000000"/>
        </w:rPr>
      </w:pPr>
      <w:r w:rsidRPr="000F1ABF">
        <w:rPr>
          <w:rStyle w:val="a0"/>
          <w:rFonts w:ascii="Arial" w:hAnsi="Arial" w:cs="Arial"/>
          <w:b w:val="0"/>
          <w:bCs/>
          <w:color w:val="000000"/>
        </w:rPr>
        <w:t xml:space="preserve">    2.</w:t>
      </w:r>
      <w:r>
        <w:rPr>
          <w:rStyle w:val="a0"/>
          <w:rFonts w:ascii="Arial" w:hAnsi="Arial" w:cs="Arial"/>
          <w:b w:val="0"/>
          <w:bCs/>
          <w:color w:val="000000"/>
        </w:rPr>
        <w:t xml:space="preserve"> </w:t>
      </w:r>
      <w:r w:rsidRPr="000F1ABF">
        <w:rPr>
          <w:rStyle w:val="a0"/>
          <w:rFonts w:ascii="Arial" w:hAnsi="Arial" w:cs="Arial"/>
          <w:b w:val="0"/>
          <w:bCs/>
          <w:color w:val="000000"/>
        </w:rPr>
        <w:t>Η Ένωση Στρατιωτικών Περιφερειακής Ενότητας Αιτωλοακαρνανίας</w:t>
      </w:r>
      <w:r>
        <w:rPr>
          <w:rStyle w:val="a0"/>
          <w:rFonts w:ascii="Arial" w:hAnsi="Arial" w:cs="Arial"/>
          <w:b w:val="0"/>
          <w:bCs/>
          <w:color w:val="000000"/>
        </w:rPr>
        <w:t xml:space="preserve"> </w:t>
      </w:r>
      <w:r w:rsidRPr="000F1ABF">
        <w:rPr>
          <w:rStyle w:val="a0"/>
          <w:rFonts w:ascii="Arial" w:hAnsi="Arial" w:cs="Arial"/>
          <w:b w:val="0"/>
          <w:bCs/>
          <w:color w:val="000000"/>
        </w:rPr>
        <w:t>(Ε.Σ.Π.Ε.ΑΙΤ) εκφράζει την δυσαρέσκεια του συνόλου των στρατιωτικών, που υπηρετούν  σε Μονάδες της Πολεμικής Αεροπορίας (Π.Α), εντός του νομού Αιτωλοακαρνανίας, σχετικά με την μοριοδότησή τους. Μετά από μελέτη των στοιχείων που μας έγιναν γνωστά διαπιστώθηκαν καταφανέστατες αδικίες σε βάρος των στελεχών που υπηρετούν στην Μονάδα Υποστήριξης FOB AKTION και στο Κλιμάκιο Φύλαξης Αγρινίου</w:t>
      </w:r>
      <w:r>
        <w:rPr>
          <w:rStyle w:val="a0"/>
          <w:rFonts w:ascii="Arial" w:hAnsi="Arial" w:cs="Arial"/>
          <w:b w:val="0"/>
          <w:bCs/>
          <w:color w:val="000000"/>
        </w:rPr>
        <w:t>.</w:t>
      </w:r>
    </w:p>
    <w:p w:rsidR="00A500E0" w:rsidRPr="000F1ABF" w:rsidRDefault="00A500E0" w:rsidP="000F1ABF">
      <w:pPr>
        <w:tabs>
          <w:tab w:val="left" w:pos="284"/>
          <w:tab w:val="left" w:pos="567"/>
          <w:tab w:val="left" w:pos="993"/>
          <w:tab w:val="left" w:pos="1260"/>
          <w:tab w:val="left" w:pos="6663"/>
        </w:tabs>
        <w:spacing w:line="360" w:lineRule="auto"/>
        <w:ind w:right="-113"/>
        <w:jc w:val="both"/>
        <w:rPr>
          <w:rFonts w:ascii="Arial" w:hAnsi="Arial" w:cs="Arial"/>
        </w:rPr>
      </w:pPr>
    </w:p>
    <w:p w:rsidR="00A500E0" w:rsidRPr="000F1ABF" w:rsidRDefault="00A500E0" w:rsidP="000F1ABF">
      <w:pPr>
        <w:tabs>
          <w:tab w:val="left" w:pos="284"/>
          <w:tab w:val="left" w:pos="567"/>
          <w:tab w:val="left" w:pos="993"/>
          <w:tab w:val="left" w:pos="1260"/>
          <w:tab w:val="left" w:pos="6663"/>
        </w:tabs>
        <w:spacing w:line="360" w:lineRule="auto"/>
        <w:ind w:right="-113"/>
        <w:jc w:val="both"/>
        <w:rPr>
          <w:rFonts w:ascii="Arial" w:hAnsi="Arial" w:cs="Arial"/>
        </w:rPr>
      </w:pPr>
      <w:r w:rsidRPr="000F1ABF">
        <w:rPr>
          <w:rFonts w:ascii="Arial" w:hAnsi="Arial" w:cs="Arial"/>
          <w:color w:val="000000"/>
        </w:rPr>
        <w:t xml:space="preserve">    3.  </w:t>
      </w:r>
      <w:r w:rsidRPr="000F1ABF">
        <w:rPr>
          <w:rStyle w:val="a0"/>
          <w:rFonts w:ascii="Arial" w:hAnsi="Arial" w:cs="Arial"/>
          <w:b w:val="0"/>
          <w:bCs/>
          <w:color w:val="000000"/>
        </w:rPr>
        <w:t>Συγκεκριμένα για τα στελέχη του Ακτίου εφαρμόστηκε μείωση των μορίων τους στο κριτήριο 11, Βαρύτητα Μονάδας, μετά από κάθε οργανωτική μεταβολή που υπέστη η Μονάδα τα τελευταία χρόνια (Σεπτέμβριος 2015 από 131ΣΜ σε Α/Απ Ακτίου και Ιούλιος</w:t>
      </w:r>
      <w:r>
        <w:rPr>
          <w:rStyle w:val="a0"/>
          <w:rFonts w:ascii="Arial" w:hAnsi="Arial" w:cs="Arial"/>
          <w:b w:val="0"/>
          <w:bCs/>
          <w:color w:val="000000"/>
        </w:rPr>
        <w:t xml:space="preserve"> 2018 σε Μ.Υ FOB AKTIOΥ</w:t>
      </w:r>
      <w:r w:rsidRPr="000F1ABF">
        <w:rPr>
          <w:rStyle w:val="a0"/>
          <w:rFonts w:ascii="Arial" w:hAnsi="Arial" w:cs="Arial"/>
          <w:b w:val="0"/>
          <w:bCs/>
          <w:color w:val="000000"/>
        </w:rPr>
        <w:t>). Το εν λόγω όμως κριτήριο αναφέρεται στην επιχειρησιακή</w:t>
      </w:r>
      <w:r>
        <w:rPr>
          <w:rStyle w:val="a0"/>
          <w:rFonts w:ascii="Arial" w:hAnsi="Arial" w:cs="Arial"/>
          <w:b w:val="0"/>
          <w:bCs/>
          <w:color w:val="000000"/>
        </w:rPr>
        <w:t xml:space="preserve"> </w:t>
      </w:r>
      <w:r w:rsidRPr="000F1ABF">
        <w:rPr>
          <w:rStyle w:val="a0"/>
          <w:rFonts w:ascii="Arial" w:hAnsi="Arial" w:cs="Arial"/>
          <w:b w:val="0"/>
          <w:bCs/>
          <w:color w:val="000000"/>
        </w:rPr>
        <w:t>Βαρύτητα Μονάδας η οποία σύμφωνα με το έργο και την αποστολή της παραμένει το ίδιο. Το εξής επιβεβαιώνεται, σύμφωνα με σχετική, και από τον τέως ΥΕΘΑ κ. Αποστολάκη Ευάγγελο, ο οποίος στην συγκεκριμένη απάντηση αναφέρει: «Οι δύο (2) οργανωτικές μεταβολές που υπέστη η Μονάδα του Ακτίου δεν έχουν ως σκοπό την υποβάθμιση των δραστηριοτήτων του Α/Δ......».</w:t>
      </w:r>
    </w:p>
    <w:p w:rsidR="00A500E0" w:rsidRPr="000F1ABF" w:rsidRDefault="00A500E0" w:rsidP="000F1ABF">
      <w:pPr>
        <w:tabs>
          <w:tab w:val="left" w:pos="284"/>
          <w:tab w:val="left" w:pos="567"/>
          <w:tab w:val="left" w:pos="993"/>
          <w:tab w:val="left" w:pos="1260"/>
          <w:tab w:val="left" w:pos="6663"/>
        </w:tabs>
        <w:spacing w:line="360" w:lineRule="auto"/>
        <w:ind w:right="-113"/>
        <w:jc w:val="both"/>
        <w:rPr>
          <w:rStyle w:val="a0"/>
          <w:rFonts w:ascii="Arial" w:hAnsi="Arial" w:cs="Arial"/>
          <w:b w:val="0"/>
          <w:bCs/>
          <w:color w:val="000000"/>
        </w:rPr>
      </w:pPr>
    </w:p>
    <w:p w:rsidR="00A500E0" w:rsidRPr="000F1ABF" w:rsidRDefault="00A500E0" w:rsidP="000F1ABF">
      <w:pPr>
        <w:tabs>
          <w:tab w:val="left" w:pos="851"/>
        </w:tabs>
        <w:spacing w:line="360" w:lineRule="auto"/>
        <w:jc w:val="both"/>
        <w:rPr>
          <w:rFonts w:ascii="Arial" w:hAnsi="Arial" w:cs="Arial"/>
        </w:rPr>
      </w:pPr>
      <w:r w:rsidRPr="000F1ABF">
        <w:rPr>
          <w:rFonts w:ascii="Arial" w:hAnsi="Arial" w:cs="Arial"/>
          <w:color w:val="000000"/>
        </w:rPr>
        <w:t xml:space="preserve">    4. </w:t>
      </w:r>
      <w:r w:rsidRPr="000F1ABF">
        <w:rPr>
          <w:rStyle w:val="a0"/>
          <w:rFonts w:ascii="Arial" w:hAnsi="Arial" w:cs="Arial"/>
          <w:b w:val="0"/>
          <w:bCs/>
          <w:color w:val="000000"/>
        </w:rPr>
        <w:t xml:space="preserve"> Σε ότι αφορά το στρατιωτικό Α/Δ του Αγρινίου επισημαίνουν ότι από την</w:t>
      </w:r>
      <w:r>
        <w:rPr>
          <w:rStyle w:val="a0"/>
          <w:rFonts w:ascii="Arial" w:hAnsi="Arial" w:cs="Arial"/>
          <w:b w:val="0"/>
          <w:bCs/>
          <w:color w:val="000000"/>
        </w:rPr>
        <w:t xml:space="preserve"> </w:t>
      </w:r>
      <w:r w:rsidRPr="000F1ABF">
        <w:rPr>
          <w:rStyle w:val="a0"/>
          <w:rFonts w:ascii="Arial" w:hAnsi="Arial" w:cs="Arial"/>
          <w:b w:val="0"/>
          <w:bCs/>
          <w:color w:val="000000"/>
        </w:rPr>
        <w:t>στιγμή που μετονομάστηκε σε Κλιμάκιο Φύλαξης, αρχικά υπάγονταν στην Μονάδα του Ακτίου και από τον Ιούλιο 2018 στην Μονάδα του Αράξου, τα στελέχη που υπηρετούν σε αυτό μοριοδοτούνται διαφορετικά από την Μονάδα υπαγωγής τους δημιουργώντας παράπονα για άνιση μεταχείριση.</w:t>
      </w:r>
    </w:p>
    <w:p w:rsidR="00A500E0" w:rsidRPr="000F1ABF" w:rsidRDefault="00A500E0" w:rsidP="000F1ABF">
      <w:pPr>
        <w:tabs>
          <w:tab w:val="left" w:pos="375"/>
          <w:tab w:val="left" w:pos="851"/>
        </w:tabs>
        <w:spacing w:line="360" w:lineRule="auto"/>
        <w:ind w:left="777"/>
        <w:jc w:val="both"/>
        <w:rPr>
          <w:rFonts w:ascii="Arial" w:hAnsi="Arial" w:cs="Arial"/>
        </w:rPr>
      </w:pPr>
      <w:r w:rsidRPr="000F1ABF">
        <w:rPr>
          <w:rFonts w:ascii="Arial" w:hAnsi="Arial" w:cs="Arial"/>
          <w:color w:val="000000"/>
        </w:rPr>
        <w:t xml:space="preserve">      </w:t>
      </w:r>
    </w:p>
    <w:p w:rsidR="00A500E0" w:rsidRDefault="00A500E0" w:rsidP="004C2AF7">
      <w:pPr>
        <w:tabs>
          <w:tab w:val="left" w:pos="851"/>
        </w:tabs>
        <w:spacing w:line="360" w:lineRule="auto"/>
        <w:ind w:left="113"/>
        <w:jc w:val="both"/>
        <w:rPr>
          <w:rStyle w:val="a0"/>
          <w:rFonts w:ascii="Arial" w:hAnsi="Arial" w:cs="Arial"/>
          <w:b w:val="0"/>
          <w:bCs/>
        </w:rPr>
      </w:pPr>
      <w:r w:rsidRPr="000F1ABF">
        <w:rPr>
          <w:rFonts w:ascii="Arial" w:hAnsi="Arial" w:cs="Arial"/>
        </w:rPr>
        <w:t xml:space="preserve"> </w:t>
      </w:r>
      <w:r>
        <w:rPr>
          <w:rFonts w:ascii="Arial" w:hAnsi="Arial" w:cs="Arial"/>
        </w:rPr>
        <w:t xml:space="preserve">  </w:t>
      </w:r>
      <w:r w:rsidRPr="000F1ABF">
        <w:rPr>
          <w:rFonts w:ascii="Arial" w:hAnsi="Arial" w:cs="Arial"/>
        </w:rPr>
        <w:t xml:space="preserve">5. </w:t>
      </w:r>
      <w:r w:rsidRPr="000F1ABF">
        <w:rPr>
          <w:rStyle w:val="a0"/>
          <w:rFonts w:ascii="Arial" w:hAnsi="Arial" w:cs="Arial"/>
          <w:b w:val="0"/>
          <w:bCs/>
        </w:rPr>
        <w:t>Διαφαίνεται λοιπόν ότι τα στελέχη που υπηρετούν σε Μονάδες της Π.Α στον νομό της Αιτωλοακαρνανίας έχουν αδικηθεί (κατόπιν πιθανής αβλεψίας των χειριστών του θέματος), ενώ πληθαίνουν συνεχώς τα παράπονα από την υπόψη παραμετροποίηση των μορίων, μερικά εκ των οποίων είναι τα εξής:</w:t>
      </w:r>
    </w:p>
    <w:p w:rsidR="00A500E0" w:rsidRDefault="00A500E0" w:rsidP="004C2AF7">
      <w:pPr>
        <w:tabs>
          <w:tab w:val="left" w:pos="851"/>
        </w:tabs>
        <w:spacing w:line="360" w:lineRule="auto"/>
        <w:ind w:left="113"/>
        <w:jc w:val="both"/>
        <w:rPr>
          <w:rStyle w:val="a0"/>
          <w:rFonts w:ascii="Arial" w:hAnsi="Arial" w:cs="Arial"/>
          <w:b w:val="0"/>
          <w:bCs/>
        </w:rPr>
      </w:pPr>
    </w:p>
    <w:p w:rsidR="00A500E0" w:rsidRDefault="00A500E0" w:rsidP="004C2AF7">
      <w:pPr>
        <w:tabs>
          <w:tab w:val="left" w:pos="851"/>
        </w:tabs>
        <w:spacing w:line="360" w:lineRule="auto"/>
        <w:ind w:left="113"/>
        <w:jc w:val="both"/>
        <w:rPr>
          <w:rStyle w:val="a0"/>
          <w:rFonts w:ascii="Arial" w:hAnsi="Arial" w:cs="Arial"/>
          <w:b w:val="0"/>
          <w:bCs/>
        </w:rPr>
      </w:pPr>
      <w:r>
        <w:rPr>
          <w:rStyle w:val="a0"/>
          <w:rFonts w:ascii="Arial" w:hAnsi="Arial" w:cs="Arial"/>
          <w:b w:val="0"/>
          <w:bCs/>
        </w:rPr>
        <w:t xml:space="preserve">       </w:t>
      </w:r>
      <w:r w:rsidRPr="000F1ABF">
        <w:rPr>
          <w:rStyle w:val="a0"/>
          <w:rFonts w:ascii="Arial" w:hAnsi="Arial" w:cs="Arial"/>
          <w:b w:val="0"/>
          <w:bCs/>
        </w:rPr>
        <w:t>α. Πως είναι δ</w:t>
      </w:r>
      <w:r>
        <w:rPr>
          <w:rStyle w:val="a0"/>
          <w:rFonts w:ascii="Arial" w:hAnsi="Arial" w:cs="Arial"/>
          <w:b w:val="0"/>
          <w:bCs/>
        </w:rPr>
        <w:t>υνατόν στελέχη της ΜΥ FOB AKTIOΥ</w:t>
      </w:r>
      <w:r w:rsidRPr="000F1ABF">
        <w:rPr>
          <w:rStyle w:val="a0"/>
          <w:rFonts w:ascii="Arial" w:hAnsi="Arial" w:cs="Arial"/>
          <w:b w:val="0"/>
          <w:bCs/>
        </w:rPr>
        <w:t xml:space="preserve"> (Ελεγκτές Εναέριας Κυκλοφορίας, Πυροσβέστες, Ηλεκτρολόγοι) που εμπλέκονται με την εξυπηρέτηση - υποστήριξη των πτήσεων (στρατιωτικών και πολιτικών), να λαμβάνουν πολύ λιγότερα μόρια από στελέχη που υπηρετούν σε Μονάδες χωρίς ή με πολύ μικρότερο πτητικό έργο (π.χ. Σμηναρχίες, ΚΕΔΑ, ΜΣΕΠ); Σημειώνεται ότι το πτητικό έργο που υποστηρίζει το Α/Δ Ακτίου είναι ίσο ή ξεπερνάει σε μερικές περιπτώσεις το αντίστοιχο σε Πτέρυγες Μάχης.</w:t>
      </w:r>
    </w:p>
    <w:p w:rsidR="00A500E0" w:rsidRPr="000F1ABF" w:rsidRDefault="00A500E0" w:rsidP="004C2AF7">
      <w:pPr>
        <w:tabs>
          <w:tab w:val="left" w:pos="851"/>
        </w:tabs>
        <w:spacing w:line="360" w:lineRule="auto"/>
        <w:ind w:left="113"/>
        <w:jc w:val="both"/>
        <w:rPr>
          <w:rFonts w:ascii="Arial" w:hAnsi="Arial" w:cs="Arial"/>
        </w:rPr>
      </w:pPr>
    </w:p>
    <w:p w:rsidR="00A500E0" w:rsidRDefault="00A500E0" w:rsidP="000F1ABF">
      <w:pPr>
        <w:tabs>
          <w:tab w:val="left" w:pos="851"/>
        </w:tabs>
        <w:spacing w:line="360" w:lineRule="auto"/>
        <w:ind w:left="113" w:firstLine="454"/>
        <w:jc w:val="both"/>
        <w:rPr>
          <w:rStyle w:val="a0"/>
          <w:rFonts w:ascii="Arial" w:hAnsi="Arial" w:cs="Arial"/>
          <w:b w:val="0"/>
          <w:bCs/>
        </w:rPr>
      </w:pPr>
      <w:r w:rsidRPr="000F1ABF">
        <w:rPr>
          <w:rStyle w:val="a0"/>
          <w:rFonts w:ascii="Arial" w:hAnsi="Arial" w:cs="Arial"/>
          <w:b w:val="0"/>
          <w:bCs/>
        </w:rPr>
        <w:t>β. Πως είναι δυνατόν στελέχη της ΜΥ FOB AKTIO</w:t>
      </w:r>
      <w:r>
        <w:rPr>
          <w:rStyle w:val="a0"/>
          <w:rFonts w:ascii="Arial" w:hAnsi="Arial" w:cs="Arial"/>
          <w:b w:val="0"/>
          <w:bCs/>
        </w:rPr>
        <w:t>Υ</w:t>
      </w:r>
      <w:r w:rsidRPr="000F1ABF">
        <w:rPr>
          <w:rStyle w:val="a0"/>
          <w:rFonts w:ascii="Arial" w:hAnsi="Arial" w:cs="Arial"/>
          <w:b w:val="0"/>
          <w:bCs/>
        </w:rPr>
        <w:t xml:space="preserve"> που εμπλέκονται με την φρούρηση της Μονάδας (Αμύνης) να λαμβάνουν πολύ λιγότερα μόρια από στελέχη που υπηρετούν σε Μονάδες μικρότερης έκτασης και με λιγότερους διαβαθμισμένους χώρους (π.χ. ΚΕΠ, ΜΣΕΠ, ΣΑ, Α/Απ); Σημειώνεται ότι στο Άκτιο υφίσταται φύλαξη Νατοϊκών χώρων (λόγω FOB) και επιπλέον υποχρεώσεις σε αυτόν τον τομέα, λόγω σύμβασης με την Fraport Greece που διαχειρίζεται τον πολιτικό αερολιμένα.</w:t>
      </w:r>
    </w:p>
    <w:p w:rsidR="00A500E0" w:rsidRPr="000F1ABF" w:rsidRDefault="00A500E0" w:rsidP="000F1ABF">
      <w:pPr>
        <w:tabs>
          <w:tab w:val="left" w:pos="851"/>
        </w:tabs>
        <w:spacing w:line="360" w:lineRule="auto"/>
        <w:ind w:left="113" w:firstLine="454"/>
        <w:jc w:val="both"/>
        <w:rPr>
          <w:rFonts w:ascii="Arial" w:hAnsi="Arial" w:cs="Arial"/>
        </w:rPr>
      </w:pPr>
    </w:p>
    <w:p w:rsidR="00A500E0" w:rsidRDefault="00A500E0" w:rsidP="000F1ABF">
      <w:pPr>
        <w:tabs>
          <w:tab w:val="left" w:pos="851"/>
        </w:tabs>
        <w:spacing w:line="360" w:lineRule="auto"/>
        <w:ind w:left="113" w:firstLine="454"/>
        <w:jc w:val="both"/>
        <w:rPr>
          <w:rStyle w:val="a0"/>
          <w:rFonts w:ascii="Arial" w:hAnsi="Arial" w:cs="Arial"/>
          <w:b w:val="0"/>
          <w:bCs/>
        </w:rPr>
      </w:pPr>
      <w:r>
        <w:rPr>
          <w:rStyle w:val="a0"/>
          <w:rFonts w:ascii="Arial" w:hAnsi="Arial" w:cs="Arial"/>
          <w:b w:val="0"/>
          <w:bCs/>
        </w:rPr>
        <w:t xml:space="preserve"> </w:t>
      </w:r>
      <w:r w:rsidRPr="000F1ABF">
        <w:rPr>
          <w:rStyle w:val="a0"/>
          <w:rFonts w:ascii="Arial" w:hAnsi="Arial" w:cs="Arial"/>
          <w:b w:val="0"/>
          <w:bCs/>
        </w:rPr>
        <w:t xml:space="preserve">γ. Πως είναι δυνατόν στελέχη </w:t>
      </w:r>
      <w:r>
        <w:rPr>
          <w:rStyle w:val="a0"/>
          <w:rFonts w:ascii="Arial" w:hAnsi="Arial" w:cs="Arial"/>
          <w:b w:val="0"/>
          <w:bCs/>
        </w:rPr>
        <w:t>της ΜΥ FOB AKTIOΥ</w:t>
      </w:r>
      <w:r w:rsidRPr="000F1ABF">
        <w:rPr>
          <w:rStyle w:val="a0"/>
          <w:rFonts w:ascii="Arial" w:hAnsi="Arial" w:cs="Arial"/>
          <w:b w:val="0"/>
          <w:bCs/>
        </w:rPr>
        <w:t xml:space="preserve"> που εμπλέκονται με την τεχνική υποστήριξη (Ηλεκτρολόγοι, Μεταφορικοί, Εγκαταστάσεων, Τ-Η κλπ.) να λαμβάνουν λιγότερα μόρια από στελέχη που υπηρετούν σε Μονάδες που δεν είναι καν αεροδρόμια ή το έργο τους στους αντίστοιχους τομείς συντήρησης είναι μικρότερο (Σ.Μ, Α/Απ, ΚΕΔΑ, ΜΣΕΠ, ΣΑ); Σημειώνεται ότι στο Άκτιο το συγκεκριμένο κομμάτι της τεχνικής υποστήριξης δεν έχει μειωθεί από την εποχή που η Μονάδα ήταν Σμηναρχία Μάχης και συνεπώς είναι άδικη η κάθετη μείωση της μοριοδότησης μόνο και μόνο επειδή πραγματοποιήθηκαν αλλαγές στην ονομασία της.</w:t>
      </w:r>
    </w:p>
    <w:p w:rsidR="00A500E0" w:rsidRPr="000F1ABF" w:rsidRDefault="00A500E0" w:rsidP="000F1ABF">
      <w:pPr>
        <w:tabs>
          <w:tab w:val="left" w:pos="851"/>
        </w:tabs>
        <w:spacing w:line="360" w:lineRule="auto"/>
        <w:ind w:left="113" w:firstLine="454"/>
        <w:jc w:val="both"/>
        <w:rPr>
          <w:rFonts w:ascii="Arial" w:hAnsi="Arial" w:cs="Arial"/>
        </w:rPr>
      </w:pPr>
    </w:p>
    <w:p w:rsidR="00A500E0" w:rsidRDefault="00A500E0" w:rsidP="000F1ABF">
      <w:pPr>
        <w:tabs>
          <w:tab w:val="left" w:pos="851"/>
        </w:tabs>
        <w:spacing w:line="360" w:lineRule="auto"/>
        <w:ind w:left="113" w:firstLine="454"/>
        <w:jc w:val="both"/>
        <w:rPr>
          <w:rStyle w:val="a0"/>
          <w:rFonts w:ascii="Arial" w:hAnsi="Arial" w:cs="Arial"/>
          <w:b w:val="0"/>
          <w:bCs/>
        </w:rPr>
      </w:pPr>
      <w:r>
        <w:rPr>
          <w:rStyle w:val="a0"/>
          <w:rFonts w:ascii="Arial" w:hAnsi="Arial" w:cs="Arial"/>
          <w:b w:val="0"/>
          <w:bCs/>
        </w:rPr>
        <w:t xml:space="preserve"> </w:t>
      </w:r>
      <w:r w:rsidRPr="000F1ABF">
        <w:rPr>
          <w:rStyle w:val="a0"/>
          <w:rFonts w:ascii="Arial" w:hAnsi="Arial" w:cs="Arial"/>
          <w:b w:val="0"/>
          <w:bCs/>
        </w:rPr>
        <w:t>δ. Με ποιο σκεπτικό τα στελέχη που υπηρετούν στο Κλιμάκιο Φύλαξης Αγρινίου να θεωρούνται διαφορετικά από τους συναδέλφους τους που υπηρετούν στην Μονάδα υπαγωγής του Κλιμακίου; Δηλαδή αφού το Κλιμάκιο του Αγρινίου ανήκει, την παρούσα στιγμή, στην 116ΠΜ θα πρέπει τα στελέχη του να μοριοδοτούνται όπως όλοι οι υπηρετούντες της Πτέρυγας.</w:t>
      </w:r>
    </w:p>
    <w:p w:rsidR="00A500E0" w:rsidRDefault="00A500E0" w:rsidP="000F1ABF">
      <w:pPr>
        <w:tabs>
          <w:tab w:val="left" w:pos="851"/>
        </w:tabs>
        <w:spacing w:line="360" w:lineRule="auto"/>
        <w:ind w:left="113" w:firstLine="454"/>
        <w:jc w:val="both"/>
        <w:rPr>
          <w:rStyle w:val="a0"/>
          <w:rFonts w:ascii="Arial" w:hAnsi="Arial" w:cs="Arial"/>
          <w:b w:val="0"/>
          <w:bCs/>
        </w:rPr>
      </w:pPr>
    </w:p>
    <w:p w:rsidR="00A500E0" w:rsidRDefault="00A500E0" w:rsidP="004C2AF7">
      <w:pPr>
        <w:tabs>
          <w:tab w:val="left" w:pos="1134"/>
        </w:tabs>
        <w:spacing w:line="360" w:lineRule="auto"/>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A500E0" w:rsidRPr="000F1ABF" w:rsidRDefault="00A500E0" w:rsidP="000F1ABF">
      <w:pPr>
        <w:tabs>
          <w:tab w:val="left" w:pos="851"/>
        </w:tabs>
        <w:spacing w:line="360" w:lineRule="auto"/>
        <w:ind w:left="113" w:firstLine="454"/>
        <w:jc w:val="both"/>
        <w:rPr>
          <w:rFonts w:ascii="Arial" w:hAnsi="Arial" w:cs="Arial"/>
        </w:rPr>
      </w:pPr>
    </w:p>
    <w:p w:rsidR="00A500E0" w:rsidRDefault="00A500E0" w:rsidP="000F1ABF">
      <w:pPr>
        <w:tabs>
          <w:tab w:val="left" w:pos="851"/>
        </w:tabs>
        <w:spacing w:line="360" w:lineRule="auto"/>
        <w:ind w:left="113"/>
        <w:jc w:val="both"/>
        <w:rPr>
          <w:rStyle w:val="a0"/>
          <w:rFonts w:ascii="Arial" w:hAnsi="Arial" w:cs="Arial"/>
          <w:b w:val="0"/>
          <w:bCs/>
        </w:rPr>
      </w:pPr>
      <w:r>
        <w:rPr>
          <w:rStyle w:val="a0"/>
          <w:rFonts w:ascii="Arial" w:hAnsi="Arial" w:cs="Arial"/>
          <w:b w:val="0"/>
          <w:bCs/>
        </w:rPr>
        <w:t xml:space="preserve">   </w:t>
      </w:r>
      <w:r w:rsidRPr="000F1ABF">
        <w:rPr>
          <w:rStyle w:val="a0"/>
          <w:rFonts w:ascii="Arial" w:hAnsi="Arial" w:cs="Arial"/>
          <w:b w:val="0"/>
          <w:bCs/>
        </w:rPr>
        <w:t>6. Κατόπιν των παραπάνω και προκειμένου να αποκατασταθούν αδικίες στην μοριοδότηση των στρατιωτικών που προαναφέρθηκαν προτείνουμε την τροποποίηση της παραμετροποίησης κριτηρίων μοριοδότητησης για τα στελέχη της Π.Α λαμβάνοντας υπ’ όψιν τα κάτωθι:</w:t>
      </w:r>
    </w:p>
    <w:p w:rsidR="00A500E0" w:rsidRPr="000F1ABF" w:rsidRDefault="00A500E0" w:rsidP="000F1ABF">
      <w:pPr>
        <w:tabs>
          <w:tab w:val="left" w:pos="851"/>
        </w:tabs>
        <w:spacing w:line="360" w:lineRule="auto"/>
        <w:ind w:left="113"/>
        <w:jc w:val="both"/>
        <w:rPr>
          <w:rFonts w:ascii="Arial" w:hAnsi="Arial" w:cs="Arial"/>
        </w:rPr>
      </w:pPr>
    </w:p>
    <w:p w:rsidR="00A500E0" w:rsidRDefault="00A500E0" w:rsidP="000F1ABF">
      <w:pPr>
        <w:tabs>
          <w:tab w:val="left" w:pos="851"/>
        </w:tabs>
        <w:spacing w:line="360" w:lineRule="auto"/>
        <w:ind w:left="113"/>
        <w:jc w:val="both"/>
        <w:rPr>
          <w:rStyle w:val="a0"/>
          <w:rFonts w:ascii="Arial" w:hAnsi="Arial" w:cs="Arial"/>
          <w:b w:val="0"/>
          <w:bCs/>
        </w:rPr>
      </w:pPr>
      <w:r w:rsidRPr="000F1ABF">
        <w:rPr>
          <w:rStyle w:val="a0"/>
          <w:rFonts w:ascii="Arial" w:hAnsi="Arial" w:cs="Arial"/>
          <w:b w:val="0"/>
          <w:bCs/>
        </w:rPr>
        <w:t xml:space="preserve">      </w:t>
      </w:r>
      <w:r>
        <w:rPr>
          <w:rStyle w:val="a0"/>
          <w:rFonts w:ascii="Arial" w:hAnsi="Arial" w:cs="Arial"/>
          <w:b w:val="0"/>
          <w:bCs/>
        </w:rPr>
        <w:t xml:space="preserve">  </w:t>
      </w:r>
      <w:r w:rsidRPr="000F1ABF">
        <w:rPr>
          <w:rStyle w:val="a0"/>
          <w:rFonts w:ascii="Arial" w:hAnsi="Arial" w:cs="Arial"/>
          <w:b w:val="0"/>
          <w:bCs/>
        </w:rPr>
        <w:t>α.</w:t>
      </w:r>
      <w:r>
        <w:rPr>
          <w:rStyle w:val="a0"/>
          <w:rFonts w:ascii="Arial" w:hAnsi="Arial" w:cs="Arial"/>
          <w:b w:val="0"/>
          <w:bCs/>
        </w:rPr>
        <w:t xml:space="preserve"> </w:t>
      </w:r>
      <w:r w:rsidRPr="000F1ABF">
        <w:rPr>
          <w:rStyle w:val="a0"/>
          <w:rFonts w:ascii="Arial" w:hAnsi="Arial" w:cs="Arial"/>
          <w:b w:val="0"/>
          <w:bCs/>
        </w:rPr>
        <w:t>Εφόσον οι οργανωτικές μεταβολές που πραγματοποιήθηκαν στο στρατιωτικό Α/Δ Ακτίου δεν έχουν ως σκοπό την υποβάθμιση των δραστηριοτήτων του, θα ήταν δίκαιη η μοριοδότηση των στελεχών που υπηρετούν σε αυτό με βάση την κατηγορία που ανήκουν οι Σμηναρχίες Μάχης ή τα Αεροπορικά Αποσπάσματα, αναλόγως βέβαια και την κάθε ειδικότητα.</w:t>
      </w:r>
    </w:p>
    <w:p w:rsidR="00A500E0" w:rsidRPr="000F1ABF" w:rsidRDefault="00A500E0" w:rsidP="000F1ABF">
      <w:pPr>
        <w:tabs>
          <w:tab w:val="left" w:pos="851"/>
        </w:tabs>
        <w:spacing w:line="360" w:lineRule="auto"/>
        <w:ind w:left="113"/>
        <w:jc w:val="both"/>
        <w:rPr>
          <w:rFonts w:ascii="Arial" w:hAnsi="Arial" w:cs="Arial"/>
        </w:rPr>
      </w:pPr>
    </w:p>
    <w:p w:rsidR="00A500E0" w:rsidRDefault="00A500E0" w:rsidP="000F1ABF">
      <w:pPr>
        <w:tabs>
          <w:tab w:val="left" w:pos="851"/>
        </w:tabs>
        <w:spacing w:line="360" w:lineRule="auto"/>
        <w:ind w:left="113"/>
        <w:jc w:val="both"/>
        <w:rPr>
          <w:rStyle w:val="a0"/>
          <w:rFonts w:ascii="Arial" w:hAnsi="Arial" w:cs="Arial"/>
          <w:b w:val="0"/>
          <w:bCs/>
        </w:rPr>
      </w:pPr>
      <w:r w:rsidRPr="000F1ABF">
        <w:rPr>
          <w:rStyle w:val="a0"/>
          <w:rFonts w:ascii="Arial" w:hAnsi="Arial" w:cs="Arial"/>
          <w:b w:val="0"/>
          <w:bCs/>
        </w:rPr>
        <w:t xml:space="preserve">        β. Δεδομένο ότι το Κλιμάκιο Φύλαξης Αγρινίου δεν αποτελεί ξεχωριστή Μονάδα, αλλά κομμάτι της 116ΠΜ, θα ήταν δίκαιη η μοριοδότηση των στελεχών που υπηρετούν σε αυτό με βάση την κατηγορία που ανήκει η Πτέρυγα. Εάν βέβαια υπάρχουν τεκμηριωμένες απόψεις ότι θα πρέπει να υπάρχει εσωτερικός διαχωρισμός μοριοδότησηςτων στελεχών της Πτέρυγας, αυτό μπορεί να πραγματοποιηθεί με την εφαρμογή κάποιου συντελεστή, όπως άλλωστε συμβαίνει ήδη σε κάποιες περιπτώσεις.</w:t>
      </w:r>
    </w:p>
    <w:p w:rsidR="00A500E0" w:rsidRPr="000F1ABF" w:rsidRDefault="00A500E0" w:rsidP="000F1ABF">
      <w:pPr>
        <w:tabs>
          <w:tab w:val="left" w:pos="851"/>
        </w:tabs>
        <w:spacing w:line="360" w:lineRule="auto"/>
        <w:ind w:left="113"/>
        <w:jc w:val="both"/>
        <w:rPr>
          <w:rFonts w:ascii="Arial" w:hAnsi="Arial" w:cs="Arial"/>
        </w:rPr>
      </w:pPr>
    </w:p>
    <w:p w:rsidR="00A500E0" w:rsidRPr="000F1ABF" w:rsidRDefault="00A500E0" w:rsidP="000F1ABF">
      <w:pPr>
        <w:tabs>
          <w:tab w:val="left" w:pos="851"/>
        </w:tabs>
        <w:spacing w:line="360" w:lineRule="auto"/>
        <w:ind w:firstLine="360"/>
        <w:jc w:val="both"/>
        <w:rPr>
          <w:rFonts w:ascii="Arial" w:hAnsi="Arial" w:cs="Arial"/>
        </w:rPr>
      </w:pPr>
      <w:r w:rsidRPr="000F1ABF">
        <w:rPr>
          <w:rFonts w:ascii="Arial" w:hAnsi="Arial" w:cs="Arial"/>
          <w:color w:val="000000"/>
        </w:rPr>
        <w:t>7.  Ευελπιστούμε, στην εξέταση του θέματος και στην ανάληψη εκ μέρους σας ενδεδειγμένων νομοθετικών πρωτοβουλιών.</w:t>
      </w:r>
    </w:p>
    <w:p w:rsidR="00A500E0" w:rsidRPr="000F1ABF" w:rsidRDefault="00A500E0" w:rsidP="000F1ABF">
      <w:pPr>
        <w:tabs>
          <w:tab w:val="left" w:pos="851"/>
        </w:tabs>
        <w:spacing w:line="360" w:lineRule="auto"/>
        <w:ind w:left="720"/>
        <w:jc w:val="both"/>
        <w:rPr>
          <w:rFonts w:ascii="Arial" w:hAnsi="Arial" w:cs="Arial"/>
        </w:rPr>
      </w:pPr>
      <w:r w:rsidRPr="000F1ABF">
        <w:rPr>
          <w:rFonts w:ascii="Arial" w:hAnsi="Arial" w:cs="Arial"/>
          <w:color w:val="000000"/>
        </w:rPr>
        <w:t xml:space="preserve">   </w:t>
      </w:r>
    </w:p>
    <w:p w:rsidR="00A500E0" w:rsidRPr="004C2AF7" w:rsidRDefault="00A500E0" w:rsidP="004C2AF7">
      <w:pPr>
        <w:spacing w:line="360" w:lineRule="auto"/>
        <w:jc w:val="both"/>
        <w:rPr>
          <w:rFonts w:ascii="Arial" w:hAnsi="Arial" w:cs="Arial"/>
          <w:color w:val="000000"/>
        </w:rPr>
      </w:pPr>
      <w:r w:rsidRPr="004C2AF7">
        <w:rPr>
          <w:rFonts w:ascii="Arial" w:hAnsi="Arial" w:cs="Arial"/>
        </w:rPr>
        <w:t xml:space="preserve">     8</w:t>
      </w:r>
      <w:r w:rsidRPr="004C2AF7">
        <w:rPr>
          <w:rFonts w:ascii="Arial" w:hAnsi="Arial" w:cs="Arial"/>
          <w:color w:val="000000"/>
        </w:rPr>
        <w:t>. Χειριστής θέματος, Αντιπρόεδρος Διοικητικών Θεμάτων &amp; Προσωπικού: Ταγματάρχης (ΠΖ) Παπαθανασίου Γεώργιος , τηλ. 6937023598.</w:t>
      </w:r>
    </w:p>
    <w:p w:rsidR="00A500E0" w:rsidRDefault="00A500E0" w:rsidP="000F1ABF">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2360D2">
        <w:rPr>
          <w:rFonts w:ascii="Arial" w:hAnsi="Arial" w:cs="Arial"/>
          <w:color w:val="000000"/>
        </w:rPr>
        <w:t xml:space="preserve"> </w:t>
      </w:r>
    </w:p>
    <w:p w:rsidR="00A500E0" w:rsidRPr="002360D2" w:rsidRDefault="00A500E0" w:rsidP="000F1ABF">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Μετά τιμής</w:t>
      </w:r>
    </w:p>
    <w:p w:rsidR="00A500E0" w:rsidRDefault="00A500E0" w:rsidP="000F1ABF">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το Διοικητικό Συμβούλιο</w:t>
      </w:r>
    </w:p>
    <w:p w:rsidR="00A500E0" w:rsidRDefault="00A500E0" w:rsidP="000F1ABF">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A500E0" w:rsidRPr="009157E9" w:rsidRDefault="00A500E0" w:rsidP="000F1ABF">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9157E9">
        <w:rPr>
          <w:rFonts w:ascii="Arial" w:hAnsi="Arial" w:cs="Arial"/>
          <w:color w:val="000000"/>
        </w:rPr>
        <w:t xml:space="preserve">      </w:t>
      </w:r>
    </w:p>
    <w:tbl>
      <w:tblPr>
        <w:tblW w:w="0" w:type="auto"/>
        <w:tblLook w:val="00A0"/>
      </w:tblPr>
      <w:tblGrid>
        <w:gridCol w:w="4500"/>
        <w:gridCol w:w="4505"/>
      </w:tblGrid>
      <w:tr w:rsidR="00A500E0" w:rsidTr="00924933">
        <w:tc>
          <w:tcPr>
            <w:tcW w:w="4573"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Ο Πρόεδρος</w:t>
            </w:r>
          </w:p>
        </w:tc>
        <w:tc>
          <w:tcPr>
            <w:tcW w:w="4574"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w:t>
            </w:r>
            <w:r>
              <w:rPr>
                <w:rFonts w:ascii="Arial" w:hAnsi="Arial" w:cs="Arial"/>
                <w:color w:val="000000"/>
              </w:rPr>
              <w:t>ενικός Γραμματέας</w:t>
            </w:r>
          </w:p>
        </w:tc>
      </w:tr>
      <w:tr w:rsidR="00A500E0" w:rsidTr="00924933">
        <w:tc>
          <w:tcPr>
            <w:tcW w:w="4573"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p>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p>
        </w:tc>
      </w:tr>
      <w:tr w:rsidR="00A500E0" w:rsidTr="00924933">
        <w:tc>
          <w:tcPr>
            <w:tcW w:w="4573"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Δημήτριος Ρώτας</w:t>
            </w:r>
          </w:p>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A500E0" w:rsidRPr="002B1E67"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Γεώργιος Θεοδώρου</w:t>
            </w:r>
          </w:p>
          <w:p w:rsidR="00A500E0" w:rsidRDefault="00A500E0" w:rsidP="00924933">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Τχης</w:t>
            </w:r>
            <w:r w:rsidRPr="002B1E67">
              <w:rPr>
                <w:rFonts w:ascii="Arial" w:hAnsi="Arial" w:cs="Arial"/>
                <w:color w:val="000000"/>
              </w:rPr>
              <w:t xml:space="preserve"> (ΠΖ)</w:t>
            </w:r>
          </w:p>
          <w:p w:rsidR="00A500E0" w:rsidRPr="002B1E67" w:rsidRDefault="00A500E0" w:rsidP="00924933">
            <w:pPr>
              <w:tabs>
                <w:tab w:val="left" w:pos="0"/>
                <w:tab w:val="left" w:pos="993"/>
                <w:tab w:val="left" w:pos="1560"/>
                <w:tab w:val="left" w:pos="1985"/>
              </w:tabs>
              <w:autoSpaceDE w:val="0"/>
              <w:autoSpaceDN w:val="0"/>
              <w:adjustRightInd w:val="0"/>
              <w:rPr>
                <w:rFonts w:ascii="Arial" w:hAnsi="Arial" w:cs="Arial"/>
                <w:color w:val="000000"/>
              </w:rPr>
            </w:pPr>
          </w:p>
        </w:tc>
      </w:tr>
    </w:tbl>
    <w:p w:rsidR="00A500E0" w:rsidRPr="000F1ABF" w:rsidRDefault="00A500E0" w:rsidP="000F1ABF">
      <w:pPr>
        <w:tabs>
          <w:tab w:val="left" w:pos="851"/>
        </w:tabs>
        <w:spacing w:line="360" w:lineRule="auto"/>
        <w:jc w:val="both"/>
      </w:pPr>
    </w:p>
    <w:sectPr w:rsidR="00A500E0" w:rsidRPr="000F1ABF" w:rsidSect="00B52BF5">
      <w:pgSz w:w="11906" w:h="16838"/>
      <w:pgMar w:top="540" w:right="1416" w:bottom="993" w:left="1701" w:header="0" w:footer="0" w:gutter="0"/>
      <w:pgNumType w:start="1"/>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Noto Serif CJK SC">
    <w:altName w:val="Times New Roman"/>
    <w:panose1 w:val="00000000000000000000"/>
    <w:charset w:val="00"/>
    <w:family w:val="roman"/>
    <w:notTrueType/>
    <w:pitch w:val="default"/>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Liberation Sans">
    <w:altName w:val="Arial"/>
    <w:panose1 w:val="00000000000000000000"/>
    <w:charset w:val="A1"/>
    <w:family w:val="roman"/>
    <w:notTrueType/>
    <w:pitch w:val="variable"/>
    <w:sig w:usb0="00000083" w:usb1="00000000" w:usb2="00000000" w:usb3="00000000" w:csb0="00000009" w:csb1="00000000"/>
  </w:font>
  <w:font w:name="Microsoft YaHei">
    <w:panose1 w:val="020B0503020204020204"/>
    <w:charset w:val="86"/>
    <w:family w:val="swiss"/>
    <w:pitch w:val="variable"/>
    <w:sig w:usb0="80000287" w:usb1="2A0F3C52" w:usb2="00000016" w:usb3="00000000" w:csb0="0004001F"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0343"/>
    <w:multiLevelType w:val="multilevel"/>
    <w:tmpl w:val="FFFFFFFF"/>
    <w:lvl w:ilvl="0">
      <w:start w:val="1"/>
      <w:numFmt w:val="decimal"/>
      <w:lvlText w:val="%1."/>
      <w:lvlJc w:val="left"/>
      <w:pPr>
        <w:ind w:left="720" w:hanging="360"/>
      </w:pPr>
      <w:rPr>
        <w:rFonts w:eastAsia="Times New Roman" w:cs="Arial"/>
        <w:b w:val="0"/>
        <w:color w:val="000000"/>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51A61092"/>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2BF5"/>
    <w:rsid w:val="00002EF6"/>
    <w:rsid w:val="000826C4"/>
    <w:rsid w:val="000D1416"/>
    <w:rsid w:val="000F1ABF"/>
    <w:rsid w:val="000F75A9"/>
    <w:rsid w:val="00195666"/>
    <w:rsid w:val="001C77EA"/>
    <w:rsid w:val="002360D2"/>
    <w:rsid w:val="002930BF"/>
    <w:rsid w:val="002B1E67"/>
    <w:rsid w:val="002F6FFF"/>
    <w:rsid w:val="00381177"/>
    <w:rsid w:val="003B38BC"/>
    <w:rsid w:val="004019A1"/>
    <w:rsid w:val="00441654"/>
    <w:rsid w:val="00447C36"/>
    <w:rsid w:val="004C2AF7"/>
    <w:rsid w:val="004E4579"/>
    <w:rsid w:val="009157E9"/>
    <w:rsid w:val="00924933"/>
    <w:rsid w:val="0096545E"/>
    <w:rsid w:val="00991710"/>
    <w:rsid w:val="00A06782"/>
    <w:rsid w:val="00A500E0"/>
    <w:rsid w:val="00A6778B"/>
    <w:rsid w:val="00B52BF5"/>
    <w:rsid w:val="00D47AFD"/>
    <w:rsid w:val="00D826CD"/>
    <w:rsid w:val="00DF0210"/>
    <w:rsid w:val="00E076BF"/>
    <w:rsid w:val="00EE1821"/>
    <w:rsid w:val="00F211C1"/>
    <w:rsid w:val="00F436AB"/>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Noto Serif CJK SC" w:hAnsi="Calibri" w:cs="Lohit Devanagari"/>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LO-normal"/>
    <w:link w:val="Heading1Char"/>
    <w:uiPriority w:val="99"/>
    <w:qFormat/>
    <w:rsid w:val="00B52BF5"/>
    <w:pPr>
      <w:keepNext/>
      <w:keepLines/>
      <w:widowControl w:val="0"/>
      <w:spacing w:before="480" w:after="120"/>
      <w:outlineLvl w:val="0"/>
    </w:pPr>
    <w:rPr>
      <w:rFonts w:ascii="Calibri" w:eastAsia="Noto Serif CJK SC" w:hAnsi="Calibri" w:cs="Lohit Devanagari"/>
      <w:b/>
      <w:sz w:val="48"/>
      <w:szCs w:val="48"/>
      <w:lang w:eastAsia="zh-CN" w:bidi="hi-IN"/>
    </w:rPr>
  </w:style>
  <w:style w:type="paragraph" w:styleId="Heading2">
    <w:name w:val="heading 2"/>
    <w:basedOn w:val="Normal"/>
    <w:next w:val="LO-normal"/>
    <w:link w:val="Heading2Char"/>
    <w:uiPriority w:val="99"/>
    <w:qFormat/>
    <w:rsid w:val="00B52BF5"/>
    <w:pPr>
      <w:keepNext/>
      <w:keepLines/>
      <w:widowControl w:val="0"/>
      <w:spacing w:before="360" w:after="80"/>
      <w:outlineLvl w:val="1"/>
    </w:pPr>
    <w:rPr>
      <w:rFonts w:ascii="Calibri" w:eastAsia="Noto Serif CJK SC" w:hAnsi="Calibri" w:cs="Lohit Devanagari"/>
      <w:b/>
      <w:sz w:val="36"/>
      <w:szCs w:val="36"/>
      <w:lang w:eastAsia="zh-CN" w:bidi="hi-IN"/>
    </w:rPr>
  </w:style>
  <w:style w:type="paragraph" w:styleId="Heading3">
    <w:name w:val="heading 3"/>
    <w:basedOn w:val="Normal"/>
    <w:next w:val="LO-normal"/>
    <w:link w:val="Heading3Char"/>
    <w:uiPriority w:val="99"/>
    <w:qFormat/>
    <w:locked/>
    <w:pPr>
      <w:widowControl w:val="0"/>
      <w:spacing w:beforeAutospacing="1" w:afterAutospacing="1"/>
      <w:outlineLvl w:val="2"/>
    </w:pPr>
    <w:rPr>
      <w:rFonts w:ascii="Calibri" w:eastAsia="Noto Serif CJK SC" w:hAnsi="Calibri" w:cs="Lohit Devanagari"/>
      <w:b/>
      <w:bCs/>
      <w:sz w:val="27"/>
      <w:szCs w:val="27"/>
      <w:lang w:eastAsia="zh-CN" w:bidi="hi-IN"/>
    </w:rPr>
  </w:style>
  <w:style w:type="paragraph" w:styleId="Heading4">
    <w:name w:val="heading 4"/>
    <w:basedOn w:val="Normal"/>
    <w:next w:val="LO-normal"/>
    <w:link w:val="Heading4Char"/>
    <w:uiPriority w:val="99"/>
    <w:qFormat/>
    <w:rsid w:val="00B52BF5"/>
    <w:pPr>
      <w:keepNext/>
      <w:keepLines/>
      <w:widowControl w:val="0"/>
      <w:spacing w:before="240" w:after="40"/>
      <w:outlineLvl w:val="3"/>
    </w:pPr>
    <w:rPr>
      <w:rFonts w:ascii="Calibri" w:eastAsia="Noto Serif CJK SC" w:hAnsi="Calibri" w:cs="Lohit Devanagari"/>
      <w:b/>
      <w:lang w:eastAsia="zh-CN" w:bidi="hi-IN"/>
    </w:rPr>
  </w:style>
  <w:style w:type="paragraph" w:styleId="Heading5">
    <w:name w:val="heading 5"/>
    <w:basedOn w:val="Normal"/>
    <w:next w:val="LO-normal"/>
    <w:link w:val="Heading5Char"/>
    <w:uiPriority w:val="99"/>
    <w:qFormat/>
    <w:rsid w:val="00B52BF5"/>
    <w:pPr>
      <w:keepNext/>
      <w:keepLines/>
      <w:widowControl w:val="0"/>
      <w:spacing w:before="220" w:after="40"/>
      <w:outlineLvl w:val="4"/>
    </w:pPr>
    <w:rPr>
      <w:rFonts w:ascii="Calibri" w:eastAsia="Noto Serif CJK SC" w:hAnsi="Calibri" w:cs="Lohit Devanagari"/>
      <w:b/>
      <w:sz w:val="22"/>
      <w:szCs w:val="22"/>
      <w:lang w:eastAsia="zh-CN" w:bidi="hi-IN"/>
    </w:rPr>
  </w:style>
  <w:style w:type="paragraph" w:styleId="Heading6">
    <w:name w:val="heading 6"/>
    <w:basedOn w:val="Normal"/>
    <w:next w:val="LO-normal"/>
    <w:link w:val="Heading6Char"/>
    <w:uiPriority w:val="99"/>
    <w:qFormat/>
    <w:rsid w:val="00B52BF5"/>
    <w:pPr>
      <w:keepNext/>
      <w:keepLines/>
      <w:widowControl w:val="0"/>
      <w:spacing w:before="200" w:after="40"/>
      <w:outlineLvl w:val="5"/>
    </w:pPr>
    <w:rPr>
      <w:rFonts w:ascii="Calibri" w:eastAsia="Noto Serif CJK SC" w:hAnsi="Calibri" w:cs="Lohit Devanagari"/>
      <w:b/>
      <w:sz w:val="20"/>
      <w:szCs w:val="20"/>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C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586C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9"/>
    <w:locked/>
    <w:rPr>
      <w:rFonts w:cs="Times New Roman"/>
      <w:b/>
      <w:bCs/>
      <w:sz w:val="27"/>
      <w:szCs w:val="27"/>
    </w:rPr>
  </w:style>
  <w:style w:type="character" w:customStyle="1" w:styleId="Heading4Char">
    <w:name w:val="Heading 4 Char"/>
    <w:basedOn w:val="DefaultParagraphFont"/>
    <w:link w:val="Heading4"/>
    <w:uiPriority w:val="9"/>
    <w:semiHidden/>
    <w:rsid w:val="00586C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586C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586CE7"/>
    <w:rPr>
      <w:rFonts w:asciiTheme="minorHAnsi" w:eastAsiaTheme="minorEastAsia" w:hAnsiTheme="minorHAnsi" w:cstheme="minorBidi"/>
      <w:b/>
      <w:bCs/>
    </w:rPr>
  </w:style>
  <w:style w:type="character" w:customStyle="1" w:styleId="HeaderChar">
    <w:name w:val="Header Char"/>
    <w:uiPriority w:val="99"/>
    <w:semiHidden/>
    <w:locked/>
    <w:rPr>
      <w:sz w:val="24"/>
    </w:rPr>
  </w:style>
  <w:style w:type="character" w:customStyle="1" w:styleId="FooterChar">
    <w:name w:val="Footer Char"/>
    <w:uiPriority w:val="99"/>
    <w:semiHidden/>
    <w:locked/>
    <w:rPr>
      <w:sz w:val="24"/>
    </w:rPr>
  </w:style>
  <w:style w:type="character" w:customStyle="1" w:styleId="InternetLink">
    <w:name w:val="Internet Link"/>
    <w:basedOn w:val="DefaultParagraphFont"/>
    <w:uiPriority w:val="99"/>
    <w:rPr>
      <w:rFonts w:cs="Times New Roman"/>
      <w:color w:val="0000FF"/>
      <w:u w:val="single"/>
    </w:rPr>
  </w:style>
  <w:style w:type="character" w:customStyle="1" w:styleId="HeaderChar1">
    <w:name w:val="Header Char1"/>
    <w:basedOn w:val="DefaultParagraphFont"/>
    <w:link w:val="Header"/>
    <w:uiPriority w:val="99"/>
    <w:semiHidden/>
    <w:locked/>
    <w:rPr>
      <w:rFonts w:cs="Times New Roman"/>
      <w:sz w:val="24"/>
    </w:rPr>
  </w:style>
  <w:style w:type="character" w:customStyle="1" w:styleId="Char">
    <w:name w:val="Υποσέλιδο Char"/>
    <w:basedOn w:val="DefaultParagraphFont"/>
    <w:uiPriority w:val="99"/>
    <w:semiHidden/>
    <w:locked/>
    <w:rPr>
      <w:rFonts w:cs="Times New Roman"/>
      <w:sz w:val="24"/>
    </w:rPr>
  </w:style>
  <w:style w:type="character" w:styleId="Strong">
    <w:name w:val="Strong"/>
    <w:basedOn w:val="DefaultParagraphFont"/>
    <w:uiPriority w:val="99"/>
    <w:qFormat/>
    <w:locked/>
    <w:rPr>
      <w:rFonts w:cs="Times New Roman"/>
      <w:b/>
    </w:rPr>
  </w:style>
  <w:style w:type="character" w:customStyle="1" w:styleId="a">
    <w:name w:val="a"/>
    <w:uiPriority w:val="99"/>
  </w:style>
  <w:style w:type="character" w:customStyle="1" w:styleId="l6">
    <w:name w:val="l6"/>
    <w:uiPriority w:val="99"/>
  </w:style>
  <w:style w:type="character" w:customStyle="1" w:styleId="l7">
    <w:name w:val="l7"/>
    <w:uiPriority w:val="99"/>
  </w:style>
  <w:style w:type="character" w:customStyle="1" w:styleId="l">
    <w:name w:val="l"/>
    <w:uiPriority w:val="99"/>
  </w:style>
  <w:style w:type="character" w:styleId="Emphasis">
    <w:name w:val="Emphasis"/>
    <w:basedOn w:val="DefaultParagraphFont"/>
    <w:uiPriority w:val="99"/>
    <w:qFormat/>
    <w:locked/>
    <w:rPr>
      <w:rFonts w:cs="Times New Roman"/>
      <w:i/>
    </w:rPr>
  </w:style>
  <w:style w:type="character" w:customStyle="1" w:styleId="ListLabel1">
    <w:name w:val="ListLabel 1"/>
    <w:uiPriority w:val="99"/>
    <w:rsid w:val="00B52BF5"/>
  </w:style>
  <w:style w:type="character" w:customStyle="1" w:styleId="ListLabel2">
    <w:name w:val="ListLabel 2"/>
    <w:uiPriority w:val="99"/>
    <w:rsid w:val="00B52BF5"/>
    <w:rPr>
      <w:color w:val="000000"/>
    </w:rPr>
  </w:style>
  <w:style w:type="character" w:customStyle="1" w:styleId="ListLabel3">
    <w:name w:val="ListLabel 3"/>
    <w:uiPriority w:val="99"/>
    <w:rsid w:val="00B52BF5"/>
  </w:style>
  <w:style w:type="character" w:customStyle="1" w:styleId="ListLabel4">
    <w:name w:val="ListLabel 4"/>
    <w:uiPriority w:val="99"/>
    <w:rsid w:val="00B52BF5"/>
  </w:style>
  <w:style w:type="character" w:customStyle="1" w:styleId="ListLabel5">
    <w:name w:val="ListLabel 5"/>
    <w:uiPriority w:val="99"/>
    <w:rsid w:val="00B52BF5"/>
  </w:style>
  <w:style w:type="character" w:customStyle="1" w:styleId="ListLabel6">
    <w:name w:val="ListLabel 6"/>
    <w:uiPriority w:val="99"/>
    <w:rsid w:val="00B52BF5"/>
  </w:style>
  <w:style w:type="character" w:customStyle="1" w:styleId="ListLabel7">
    <w:name w:val="ListLabel 7"/>
    <w:uiPriority w:val="99"/>
    <w:rsid w:val="00B52BF5"/>
  </w:style>
  <w:style w:type="character" w:customStyle="1" w:styleId="ListLabel8">
    <w:name w:val="ListLabel 8"/>
    <w:uiPriority w:val="99"/>
    <w:rsid w:val="00B52BF5"/>
  </w:style>
  <w:style w:type="character" w:customStyle="1" w:styleId="ListLabel9">
    <w:name w:val="ListLabel 9"/>
    <w:uiPriority w:val="99"/>
    <w:rsid w:val="00B52BF5"/>
  </w:style>
  <w:style w:type="character" w:customStyle="1" w:styleId="ListLabel10">
    <w:name w:val="ListLabel 10"/>
    <w:uiPriority w:val="99"/>
    <w:rsid w:val="00B52BF5"/>
  </w:style>
  <w:style w:type="character" w:customStyle="1" w:styleId="ListLabel11">
    <w:name w:val="ListLabel 11"/>
    <w:uiPriority w:val="99"/>
    <w:rsid w:val="00B52BF5"/>
    <w:rPr>
      <w:rFonts w:ascii="Arial" w:hAnsi="Arial"/>
      <w:color w:val="auto"/>
    </w:rPr>
  </w:style>
  <w:style w:type="character" w:customStyle="1" w:styleId="ListLabel12">
    <w:name w:val="ListLabel 12"/>
    <w:uiPriority w:val="99"/>
    <w:rsid w:val="00B52BF5"/>
    <w:rPr>
      <w:rFonts w:ascii="Arial" w:hAnsi="Arial"/>
      <w:sz w:val="18"/>
    </w:rPr>
  </w:style>
  <w:style w:type="character" w:customStyle="1" w:styleId="ListLabel13">
    <w:name w:val="ListLabel 13"/>
    <w:uiPriority w:val="99"/>
    <w:rsid w:val="00B52BF5"/>
    <w:rPr>
      <w:rFonts w:ascii="Arial" w:hAnsi="Arial"/>
      <w:sz w:val="18"/>
      <w:lang w:val="en-US"/>
    </w:rPr>
  </w:style>
  <w:style w:type="character" w:customStyle="1" w:styleId="ListLabel14">
    <w:name w:val="ListLabel 14"/>
    <w:uiPriority w:val="99"/>
    <w:rsid w:val="00B52BF5"/>
    <w:rPr>
      <w:rFonts w:ascii="Arial" w:hAnsi="Arial"/>
      <w:lang w:val="en-US"/>
    </w:rPr>
  </w:style>
  <w:style w:type="character" w:customStyle="1" w:styleId="ListLabel15">
    <w:name w:val="ListLabel 15"/>
    <w:uiPriority w:val="99"/>
    <w:rsid w:val="00B52BF5"/>
    <w:rPr>
      <w:rFonts w:ascii="Arial" w:hAnsi="Arial"/>
    </w:rPr>
  </w:style>
  <w:style w:type="character" w:customStyle="1" w:styleId="a0">
    <w:name w:val="Έντονη έμφαση"/>
    <w:uiPriority w:val="99"/>
    <w:rsid w:val="00B52BF5"/>
    <w:rPr>
      <w:b/>
    </w:rPr>
  </w:style>
  <w:style w:type="character" w:customStyle="1" w:styleId="ListLabel16">
    <w:name w:val="ListLabel 16"/>
    <w:uiPriority w:val="99"/>
    <w:rsid w:val="00B52BF5"/>
    <w:rPr>
      <w:rFonts w:eastAsia="Times New Roman"/>
      <w:color w:val="000000"/>
      <w:sz w:val="24"/>
    </w:rPr>
  </w:style>
  <w:style w:type="character" w:customStyle="1" w:styleId="ListLabel17">
    <w:name w:val="ListLabel 17"/>
    <w:uiPriority w:val="99"/>
    <w:rsid w:val="00B52BF5"/>
    <w:rPr>
      <w:rFonts w:ascii="Arial" w:eastAsia="Times New Roman" w:hAnsi="Arial"/>
      <w:color w:val="0000FF"/>
      <w:sz w:val="18"/>
      <w:u w:val="single"/>
    </w:rPr>
  </w:style>
  <w:style w:type="character" w:customStyle="1" w:styleId="a1">
    <w:name w:val="Σύνδεσμος διαδικτύου"/>
    <w:uiPriority w:val="99"/>
    <w:rsid w:val="00B52BF5"/>
    <w:rPr>
      <w:color w:val="000080"/>
      <w:u w:val="single"/>
    </w:rPr>
  </w:style>
  <w:style w:type="character" w:customStyle="1" w:styleId="ListLabel18">
    <w:name w:val="ListLabel 18"/>
    <w:uiPriority w:val="99"/>
    <w:rsid w:val="00B52BF5"/>
    <w:rPr>
      <w:rFonts w:ascii="Arial" w:eastAsia="Times New Roman" w:hAnsi="Arial"/>
      <w:color w:val="0000FF"/>
      <w:position w:val="0"/>
      <w:sz w:val="24"/>
      <w:u w:val="single"/>
      <w:vertAlign w:val="baseline"/>
    </w:rPr>
  </w:style>
  <w:style w:type="character" w:customStyle="1" w:styleId="ListLabel19">
    <w:name w:val="ListLabel 19"/>
    <w:uiPriority w:val="99"/>
    <w:rsid w:val="00B52BF5"/>
    <w:rPr>
      <w:rFonts w:ascii="Arial" w:eastAsia="Times New Roman" w:hAnsi="Arial"/>
      <w:color w:val="0000FF"/>
      <w:u w:val="single"/>
    </w:rPr>
  </w:style>
  <w:style w:type="character" w:customStyle="1" w:styleId="ListLabel20">
    <w:name w:val="ListLabel 20"/>
    <w:uiPriority w:val="99"/>
    <w:rsid w:val="00B52BF5"/>
    <w:rPr>
      <w:rFonts w:eastAsia="Times New Roman"/>
      <w:color w:val="000000"/>
      <w:sz w:val="24"/>
    </w:rPr>
  </w:style>
  <w:style w:type="character" w:customStyle="1" w:styleId="ListLabel21">
    <w:name w:val="ListLabel 21"/>
    <w:uiPriority w:val="99"/>
    <w:rsid w:val="00B52BF5"/>
    <w:rPr>
      <w:rFonts w:ascii="Arial" w:eastAsia="Times New Roman" w:hAnsi="Arial"/>
      <w:color w:val="0000FF"/>
      <w:sz w:val="18"/>
      <w:u w:val="single"/>
    </w:rPr>
  </w:style>
  <w:style w:type="character" w:customStyle="1" w:styleId="ListLabel22">
    <w:name w:val="ListLabel 22"/>
    <w:uiPriority w:val="99"/>
    <w:rsid w:val="00B52BF5"/>
    <w:rPr>
      <w:rFonts w:ascii="Arial" w:eastAsia="Times New Roman" w:hAnsi="Arial"/>
      <w:color w:val="0000FF"/>
      <w:position w:val="0"/>
      <w:sz w:val="24"/>
      <w:u w:val="single"/>
      <w:vertAlign w:val="baseline"/>
    </w:rPr>
  </w:style>
  <w:style w:type="character" w:customStyle="1" w:styleId="ListLabel23">
    <w:name w:val="ListLabel 23"/>
    <w:uiPriority w:val="99"/>
    <w:rsid w:val="00B52BF5"/>
    <w:rPr>
      <w:rFonts w:ascii="Arial" w:eastAsia="Times New Roman" w:hAnsi="Arial"/>
      <w:color w:val="0000FF"/>
      <w:u w:val="single"/>
    </w:rPr>
  </w:style>
  <w:style w:type="character" w:customStyle="1" w:styleId="ListLabel24">
    <w:name w:val="ListLabel 24"/>
    <w:uiPriority w:val="99"/>
    <w:rsid w:val="00B52BF5"/>
    <w:rPr>
      <w:rFonts w:ascii="Arial" w:eastAsia="Times New Roman" w:hAnsi="Arial"/>
      <w:color w:val="000000"/>
      <w:sz w:val="24"/>
    </w:rPr>
  </w:style>
  <w:style w:type="character" w:customStyle="1" w:styleId="ListLabel25">
    <w:name w:val="ListLabel 25"/>
    <w:uiPriority w:val="99"/>
    <w:rsid w:val="00B52BF5"/>
    <w:rPr>
      <w:rFonts w:ascii="Arial" w:eastAsia="Times New Roman" w:hAnsi="Arial"/>
      <w:color w:val="0000FF"/>
      <w:sz w:val="18"/>
      <w:u w:val="single"/>
    </w:rPr>
  </w:style>
  <w:style w:type="character" w:customStyle="1" w:styleId="ListLabel26">
    <w:name w:val="ListLabel 26"/>
    <w:uiPriority w:val="99"/>
    <w:rsid w:val="00B52BF5"/>
    <w:rPr>
      <w:rFonts w:ascii="Arial" w:eastAsia="Times New Roman" w:hAnsi="Arial"/>
      <w:color w:val="0000FF"/>
      <w:position w:val="0"/>
      <w:sz w:val="24"/>
      <w:u w:val="single"/>
      <w:vertAlign w:val="baseline"/>
    </w:rPr>
  </w:style>
  <w:style w:type="character" w:customStyle="1" w:styleId="ListLabel27">
    <w:name w:val="ListLabel 27"/>
    <w:uiPriority w:val="99"/>
    <w:rsid w:val="00B52BF5"/>
    <w:rPr>
      <w:rFonts w:eastAsia="Times New Roman"/>
      <w:color w:val="000000"/>
      <w:sz w:val="24"/>
    </w:rPr>
  </w:style>
  <w:style w:type="character" w:customStyle="1" w:styleId="ListLabel28">
    <w:name w:val="ListLabel 28"/>
    <w:uiPriority w:val="99"/>
    <w:rsid w:val="00B52BF5"/>
    <w:rPr>
      <w:rFonts w:ascii="Arial" w:eastAsia="Times New Roman" w:hAnsi="Arial"/>
      <w:color w:val="0000FF"/>
      <w:sz w:val="18"/>
      <w:u w:val="single"/>
    </w:rPr>
  </w:style>
  <w:style w:type="character" w:customStyle="1" w:styleId="ListLabel29">
    <w:name w:val="ListLabel 29"/>
    <w:uiPriority w:val="99"/>
    <w:rsid w:val="00B52BF5"/>
    <w:rPr>
      <w:rFonts w:ascii="Arial" w:eastAsia="Times New Roman" w:hAnsi="Arial"/>
      <w:color w:val="0000FF"/>
      <w:position w:val="0"/>
      <w:sz w:val="24"/>
      <w:u w:val="single"/>
      <w:vertAlign w:val="baseline"/>
    </w:rPr>
  </w:style>
  <w:style w:type="character" w:customStyle="1" w:styleId="ListLabel30">
    <w:name w:val="ListLabel 30"/>
    <w:uiPriority w:val="99"/>
    <w:rsid w:val="00B52BF5"/>
    <w:rPr>
      <w:rFonts w:eastAsia="Times New Roman"/>
      <w:color w:val="000000"/>
      <w:sz w:val="24"/>
    </w:rPr>
  </w:style>
  <w:style w:type="character" w:customStyle="1" w:styleId="ListLabel31">
    <w:name w:val="ListLabel 31"/>
    <w:uiPriority w:val="99"/>
    <w:rsid w:val="00B52BF5"/>
    <w:rPr>
      <w:rFonts w:ascii="Arial" w:eastAsia="Times New Roman" w:hAnsi="Arial"/>
      <w:color w:val="0000FF"/>
      <w:sz w:val="18"/>
      <w:u w:val="single"/>
    </w:rPr>
  </w:style>
  <w:style w:type="character" w:customStyle="1" w:styleId="ListLabel32">
    <w:name w:val="ListLabel 32"/>
    <w:uiPriority w:val="99"/>
    <w:rsid w:val="00B52BF5"/>
    <w:rPr>
      <w:rFonts w:ascii="Arial" w:eastAsia="Times New Roman" w:hAnsi="Arial"/>
      <w:color w:val="0000FF"/>
      <w:position w:val="0"/>
      <w:sz w:val="24"/>
      <w:u w:val="single"/>
      <w:vertAlign w:val="baseline"/>
    </w:rPr>
  </w:style>
  <w:style w:type="paragraph" w:customStyle="1" w:styleId="a2">
    <w:name w:val="Επικεφαλίδα"/>
    <w:basedOn w:val="Normal"/>
    <w:next w:val="BodyText1"/>
    <w:uiPriority w:val="99"/>
    <w:pPr>
      <w:keepNext/>
      <w:widowControl w:val="0"/>
      <w:spacing w:before="240" w:after="120"/>
    </w:pPr>
    <w:rPr>
      <w:rFonts w:ascii="Liberation Sans" w:eastAsia="Microsoft YaHei" w:hAnsi="Liberation Sans" w:cs="Arial"/>
      <w:sz w:val="28"/>
      <w:szCs w:val="28"/>
      <w:lang w:eastAsia="zh-CN" w:bidi="hi-IN"/>
    </w:rPr>
  </w:style>
  <w:style w:type="paragraph" w:customStyle="1" w:styleId="BodyText1">
    <w:name w:val="Body Text1"/>
    <w:basedOn w:val="Normal"/>
    <w:uiPriority w:val="99"/>
    <w:pPr>
      <w:widowControl w:val="0"/>
      <w:spacing w:after="140" w:line="288" w:lineRule="auto"/>
    </w:pPr>
    <w:rPr>
      <w:rFonts w:ascii="Calibri" w:eastAsia="Noto Serif CJK SC" w:hAnsi="Calibri" w:cs="Lohit Devanagari"/>
      <w:lang w:eastAsia="zh-CN" w:bidi="hi-IN"/>
    </w:rPr>
  </w:style>
  <w:style w:type="paragraph" w:styleId="List">
    <w:name w:val="List"/>
    <w:basedOn w:val="BodyText1"/>
    <w:uiPriority w:val="99"/>
    <w:rPr>
      <w:rFonts w:cs="Arial"/>
    </w:rPr>
  </w:style>
  <w:style w:type="paragraph" w:styleId="Caption">
    <w:name w:val="caption"/>
    <w:basedOn w:val="LO-normal"/>
    <w:uiPriority w:val="99"/>
    <w:qFormat/>
    <w:pPr>
      <w:suppressLineNumbers/>
      <w:spacing w:before="120" w:after="120"/>
    </w:pPr>
    <w:rPr>
      <w:rFonts w:cs="Arial"/>
      <w:i/>
      <w:iCs/>
    </w:rPr>
  </w:style>
  <w:style w:type="paragraph" w:customStyle="1" w:styleId="a3">
    <w:name w:val="Ευρετήριο"/>
    <w:basedOn w:val="Normal"/>
    <w:uiPriority w:val="99"/>
    <w:pPr>
      <w:widowControl w:val="0"/>
      <w:suppressLineNumbers/>
    </w:pPr>
    <w:rPr>
      <w:rFonts w:ascii="Calibri" w:eastAsia="Noto Serif CJK SC" w:hAnsi="Calibri" w:cs="Arial"/>
      <w:lang w:eastAsia="zh-CN" w:bidi="hi-IN"/>
    </w:rPr>
  </w:style>
  <w:style w:type="paragraph" w:customStyle="1" w:styleId="LO-normal">
    <w:name w:val="LO-normal"/>
    <w:uiPriority w:val="99"/>
    <w:rsid w:val="00B52BF5"/>
    <w:rPr>
      <w:sz w:val="24"/>
      <w:szCs w:val="24"/>
      <w:lang w:eastAsia="zh-CN" w:bidi="hi-IN"/>
    </w:rPr>
  </w:style>
  <w:style w:type="paragraph" w:styleId="Title">
    <w:name w:val="Title"/>
    <w:basedOn w:val="LO-normal"/>
    <w:next w:val="LO-normal"/>
    <w:link w:val="TitleChar"/>
    <w:uiPriority w:val="99"/>
    <w:qFormat/>
    <w:rsid w:val="00B52BF5"/>
    <w:pPr>
      <w:keepNext/>
      <w:keepLines/>
      <w:spacing w:before="480" w:after="120"/>
    </w:pPr>
    <w:rPr>
      <w:b/>
      <w:sz w:val="72"/>
      <w:szCs w:val="72"/>
    </w:rPr>
  </w:style>
  <w:style w:type="character" w:customStyle="1" w:styleId="TitleChar">
    <w:name w:val="Title Char"/>
    <w:basedOn w:val="DefaultParagraphFont"/>
    <w:link w:val="Title"/>
    <w:uiPriority w:val="10"/>
    <w:rsid w:val="00586CE7"/>
    <w:rPr>
      <w:rFonts w:asciiTheme="majorHAnsi" w:eastAsiaTheme="majorEastAsia" w:hAnsiTheme="majorHAnsi" w:cstheme="majorBidi"/>
      <w:b/>
      <w:bCs/>
      <w:kern w:val="28"/>
      <w:sz w:val="32"/>
      <w:szCs w:val="32"/>
    </w:rPr>
  </w:style>
  <w:style w:type="paragraph" w:styleId="Header">
    <w:name w:val="header"/>
    <w:basedOn w:val="LO-normal"/>
    <w:link w:val="HeaderChar1"/>
    <w:uiPriority w:val="99"/>
    <w:pPr>
      <w:tabs>
        <w:tab w:val="center" w:pos="4153"/>
        <w:tab w:val="right" w:pos="8306"/>
      </w:tabs>
    </w:pPr>
    <w:rPr>
      <w:szCs w:val="20"/>
    </w:rPr>
  </w:style>
  <w:style w:type="character" w:customStyle="1" w:styleId="HeaderChar2">
    <w:name w:val="Header Char2"/>
    <w:basedOn w:val="DefaultParagraphFont"/>
    <w:link w:val="Header"/>
    <w:uiPriority w:val="99"/>
    <w:semiHidden/>
    <w:rsid w:val="00586CE7"/>
    <w:rPr>
      <w:rFonts w:ascii="Times New Roman" w:eastAsia="Times New Roman" w:hAnsi="Times New Roman" w:cs="Times New Roman"/>
      <w:sz w:val="24"/>
      <w:szCs w:val="24"/>
    </w:rPr>
  </w:style>
  <w:style w:type="paragraph" w:styleId="Footer">
    <w:name w:val="footer"/>
    <w:basedOn w:val="LO-normal"/>
    <w:link w:val="FooterChar1"/>
    <w:uiPriority w:val="99"/>
    <w:pPr>
      <w:tabs>
        <w:tab w:val="center" w:pos="4153"/>
        <w:tab w:val="right" w:pos="8306"/>
      </w:tabs>
    </w:pPr>
    <w:rPr>
      <w:szCs w:val="20"/>
    </w:rPr>
  </w:style>
  <w:style w:type="character" w:customStyle="1" w:styleId="FooterChar1">
    <w:name w:val="Footer Char1"/>
    <w:basedOn w:val="DefaultParagraphFont"/>
    <w:link w:val="Footer"/>
    <w:uiPriority w:val="99"/>
    <w:semiHidden/>
    <w:rsid w:val="00586CE7"/>
    <w:rPr>
      <w:rFonts w:ascii="Times New Roman" w:eastAsia="Times New Roman" w:hAnsi="Times New Roman" w:cs="Times New Roman"/>
      <w:sz w:val="24"/>
      <w:szCs w:val="24"/>
    </w:rPr>
  </w:style>
  <w:style w:type="paragraph" w:customStyle="1" w:styleId="FrameContents">
    <w:name w:val="Frame Contents"/>
    <w:basedOn w:val="LO-normal"/>
    <w:uiPriority w:val="99"/>
  </w:style>
  <w:style w:type="paragraph" w:styleId="NormalWeb">
    <w:name w:val="Normal (Web)"/>
    <w:basedOn w:val="LO-normal"/>
    <w:uiPriority w:val="99"/>
    <w:semiHidden/>
    <w:pPr>
      <w:spacing w:beforeAutospacing="1" w:afterAutospacing="1"/>
    </w:pPr>
  </w:style>
  <w:style w:type="paragraph" w:styleId="ListParagraph">
    <w:name w:val="List Paragraph"/>
    <w:basedOn w:val="LO-normal"/>
    <w:uiPriority w:val="99"/>
    <w:qFormat/>
    <w:pPr>
      <w:ind w:left="720"/>
      <w:contextualSpacing/>
    </w:pPr>
  </w:style>
  <w:style w:type="paragraph" w:styleId="Subtitle">
    <w:name w:val="Subtitle"/>
    <w:basedOn w:val="LO-normal"/>
    <w:next w:val="LO-normal"/>
    <w:link w:val="SubtitleChar"/>
    <w:uiPriority w:val="99"/>
    <w:qFormat/>
    <w:rsid w:val="00B52BF5"/>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sid w:val="00586CE7"/>
    <w:rPr>
      <w:rFonts w:asciiTheme="majorHAnsi" w:eastAsiaTheme="majorEastAsia" w:hAnsiTheme="majorHAnsi" w:cstheme="majorBidi"/>
      <w:sz w:val="24"/>
      <w:szCs w:val="24"/>
    </w:rPr>
  </w:style>
  <w:style w:type="character" w:styleId="Hyperlink">
    <w:name w:val="Hyperlink"/>
    <w:basedOn w:val="DefaultParagraphFont"/>
    <w:uiPriority w:val="99"/>
    <w:rsid w:val="000F1AB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men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114</TotalTime>
  <Pages>4</Pages>
  <Words>1100</Words>
  <Characters>5946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ΛΓΟΣ (ΕΜ) ΣΤΕΦΑΝΟΣ ΚΟΥΚΟΥΡΑΒΑΣ</dc:creator>
  <cp:keywords/>
  <dc:description/>
  <cp:lastModifiedBy>turbo-x</cp:lastModifiedBy>
  <cp:revision>14</cp:revision>
  <dcterms:created xsi:type="dcterms:W3CDTF">2019-04-11T18:32:00Z</dcterms:created>
  <dcterms:modified xsi:type="dcterms:W3CDTF">2020-02-13T19:12:00Z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