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37" w:rsidRPr="00527F49" w:rsidRDefault="0050031F" w:rsidP="00DF2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B2352">
        <w:rPr>
          <w:rFonts w:ascii="Arial" w:hAnsi="Arial" w:cs="Arial"/>
          <w:b/>
          <w:sz w:val="32"/>
          <w:szCs w:val="32"/>
        </w:rPr>
        <w:t>Μ</w:t>
      </w:r>
      <w:r w:rsidR="00A21708">
        <w:rPr>
          <w:rFonts w:ascii="Arial" w:hAnsi="Arial" w:cs="Arial"/>
          <w:b/>
          <w:sz w:val="32"/>
          <w:szCs w:val="32"/>
        </w:rPr>
        <w:t xml:space="preserve">ε μεγάλη Επιτυχία οι Ημερίδες </w:t>
      </w:r>
      <w:r w:rsidRPr="001B2352">
        <w:rPr>
          <w:rFonts w:ascii="Arial" w:hAnsi="Arial" w:cs="Arial"/>
          <w:b/>
          <w:sz w:val="32"/>
          <w:szCs w:val="32"/>
        </w:rPr>
        <w:t xml:space="preserve">Ενημέρωσης </w:t>
      </w:r>
    </w:p>
    <w:p w:rsidR="0050031F" w:rsidRPr="00527F49" w:rsidRDefault="00824597" w:rsidP="00DF2F3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τ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ης ΠΟΜΕΝΣ </w:t>
      </w:r>
      <w:r w:rsidR="00A21708">
        <w:rPr>
          <w:rFonts w:ascii="Arial" w:hAnsi="Arial" w:cs="Arial"/>
          <w:b/>
          <w:sz w:val="32"/>
          <w:szCs w:val="32"/>
        </w:rPr>
        <w:t>σε Θεσσαλονίκη και Ορεστιάδα</w:t>
      </w:r>
      <w:r w:rsidR="0050031F" w:rsidRPr="00527F49">
        <w:rPr>
          <w:rFonts w:ascii="Arial" w:hAnsi="Arial" w:cs="Arial"/>
          <w:b/>
          <w:sz w:val="32"/>
          <w:szCs w:val="32"/>
        </w:rPr>
        <w:t>.</w:t>
      </w:r>
    </w:p>
    <w:p w:rsidR="009D4A56" w:rsidRPr="00527F49" w:rsidRDefault="009D4A56" w:rsidP="00DF2F3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BE1591" w:rsidRDefault="009D4A56" w:rsidP="0018560C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D4A56">
        <w:rPr>
          <w:rFonts w:ascii="Arial" w:hAnsi="Arial" w:cs="Arial"/>
          <w:sz w:val="24"/>
          <w:szCs w:val="24"/>
        </w:rPr>
        <w:t xml:space="preserve">Με </w:t>
      </w:r>
      <w:r w:rsidR="00A21708">
        <w:rPr>
          <w:rFonts w:ascii="Arial" w:hAnsi="Arial" w:cs="Arial"/>
          <w:sz w:val="24"/>
          <w:szCs w:val="24"/>
        </w:rPr>
        <w:t>μεγάλη επιτυχία πραγματοποιήθηκαν</w:t>
      </w:r>
      <w:r w:rsidRPr="009D4A56">
        <w:rPr>
          <w:rFonts w:ascii="Arial" w:hAnsi="Arial" w:cs="Arial"/>
          <w:sz w:val="24"/>
          <w:szCs w:val="24"/>
        </w:rPr>
        <w:t xml:space="preserve"> </w:t>
      </w:r>
      <w:r w:rsidR="00A21708">
        <w:rPr>
          <w:rFonts w:ascii="Arial" w:hAnsi="Arial" w:cs="Arial"/>
          <w:sz w:val="24"/>
          <w:szCs w:val="24"/>
        </w:rPr>
        <w:t>οι Ημερίδες Ενημέρωσης και Διαλόγου που πραγματοποίησαν η Ενώσεις Στρατιωτικών Περιφερειακής Ενότητας Θεσσαλονίκης (ΕΣΠΕΕΘ) και Περιφέρειας Ανατολικής Μακεδονίας και Θράκης (ΕΣΠΕΑΜ/Θ), σε Θεσσαλονίκη και Ορεστιάδα αντίστοιχα υπό την αιγίδα της ΠΟΜΕΝΣ.</w:t>
      </w:r>
    </w:p>
    <w:p w:rsidR="0018560C" w:rsidRPr="00BE1591" w:rsidRDefault="0018560C" w:rsidP="0018560C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50031F" w:rsidRDefault="0018560C" w:rsidP="005003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75FBB0F7">
            <wp:extent cx="5608955" cy="3213100"/>
            <wp:effectExtent l="0" t="0" r="0" b="635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560C" w:rsidRPr="009D4A56" w:rsidRDefault="0018560C" w:rsidP="0050031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1BAF71BB">
            <wp:extent cx="5602605" cy="3554095"/>
            <wp:effectExtent l="0" t="0" r="0" b="825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1183" w:rsidRPr="0050031F" w:rsidRDefault="0050031F" w:rsidP="0018560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0031F">
        <w:rPr>
          <w:rFonts w:ascii="Arial" w:hAnsi="Arial" w:cs="Arial"/>
          <w:sz w:val="24"/>
          <w:szCs w:val="24"/>
        </w:rPr>
        <w:lastRenderedPageBreak/>
        <w:t>Αντ</w:t>
      </w:r>
      <w:r w:rsidR="00A21708">
        <w:rPr>
          <w:rFonts w:ascii="Arial" w:hAnsi="Arial" w:cs="Arial"/>
          <w:sz w:val="24"/>
          <w:szCs w:val="24"/>
        </w:rPr>
        <w:t>ικειμενικός σκοπός των εκδηλώσεων ήταν</w:t>
      </w:r>
      <w:r w:rsidRPr="0050031F">
        <w:rPr>
          <w:rFonts w:ascii="Arial" w:hAnsi="Arial" w:cs="Arial"/>
          <w:sz w:val="24"/>
          <w:szCs w:val="24"/>
        </w:rPr>
        <w:t xml:space="preserve"> αφενός να ενημερωθούν τα στελέχη </w:t>
      </w:r>
      <w:r w:rsidR="00DF2F37">
        <w:rPr>
          <w:rFonts w:ascii="Arial" w:hAnsi="Arial" w:cs="Arial"/>
          <w:sz w:val="24"/>
          <w:szCs w:val="24"/>
        </w:rPr>
        <w:t>των Ενόπλων</w:t>
      </w:r>
      <w:r w:rsidR="00A21708">
        <w:rPr>
          <w:rFonts w:ascii="Arial" w:hAnsi="Arial" w:cs="Arial"/>
          <w:sz w:val="24"/>
          <w:szCs w:val="24"/>
        </w:rPr>
        <w:t xml:space="preserve"> Δυνάμεων</w:t>
      </w:r>
      <w:r w:rsidR="00DF2F37">
        <w:rPr>
          <w:rFonts w:ascii="Arial" w:hAnsi="Arial" w:cs="Arial"/>
          <w:sz w:val="24"/>
          <w:szCs w:val="24"/>
        </w:rPr>
        <w:t xml:space="preserve">, </w:t>
      </w:r>
      <w:r w:rsidRPr="0050031F">
        <w:rPr>
          <w:rFonts w:ascii="Arial" w:hAnsi="Arial" w:cs="Arial"/>
          <w:sz w:val="24"/>
          <w:szCs w:val="24"/>
        </w:rPr>
        <w:t>υπεύθυνα και έγκυρα για τις λύσεις που προωθούνται σε πολλά χρόνια προβλήματα των στρατιωτικών καθώς και ποιες ενέργειες έχουν γίνει μέχρι σήμερα από την Π.ΟΜ.ΕΝ.Σ. προς την Πολιτική</w:t>
      </w:r>
      <w:r w:rsidR="00F96E41">
        <w:rPr>
          <w:rFonts w:ascii="Arial" w:hAnsi="Arial" w:cs="Arial"/>
          <w:sz w:val="24"/>
          <w:szCs w:val="24"/>
        </w:rPr>
        <w:t xml:space="preserve"> και στρατιωτική ηγεσία</w:t>
      </w:r>
      <w:r w:rsidRPr="0050031F">
        <w:rPr>
          <w:rFonts w:ascii="Arial" w:hAnsi="Arial" w:cs="Arial"/>
          <w:sz w:val="24"/>
          <w:szCs w:val="24"/>
        </w:rPr>
        <w:t xml:space="preserve"> και αφετέρου να </w:t>
      </w:r>
      <w:r w:rsidR="00F96E41" w:rsidRPr="00F96E41">
        <w:rPr>
          <w:rFonts w:ascii="Arial" w:hAnsi="Arial" w:cs="Arial"/>
          <w:sz w:val="24"/>
          <w:szCs w:val="24"/>
        </w:rPr>
        <w:t xml:space="preserve">ακουστούν τα ερωτήματα </w:t>
      </w:r>
      <w:r w:rsidR="00F96E41">
        <w:rPr>
          <w:rFonts w:ascii="Arial" w:hAnsi="Arial" w:cs="Arial"/>
          <w:sz w:val="24"/>
          <w:szCs w:val="24"/>
        </w:rPr>
        <w:t xml:space="preserve">οι αγωνίες και οι </w:t>
      </w:r>
      <w:r w:rsidR="00F96E41" w:rsidRPr="00F96E41">
        <w:rPr>
          <w:rFonts w:ascii="Arial" w:hAnsi="Arial" w:cs="Arial"/>
          <w:sz w:val="24"/>
          <w:szCs w:val="24"/>
        </w:rPr>
        <w:t xml:space="preserve">ανησυχίες </w:t>
      </w:r>
      <w:r w:rsidR="00527F49">
        <w:rPr>
          <w:rFonts w:ascii="Arial" w:hAnsi="Arial" w:cs="Arial"/>
          <w:sz w:val="24"/>
          <w:szCs w:val="24"/>
        </w:rPr>
        <w:t>των στρατιωτικών,</w:t>
      </w:r>
      <w:r w:rsidR="00F96E41" w:rsidRPr="00F96E41">
        <w:rPr>
          <w:rFonts w:ascii="Arial" w:hAnsi="Arial" w:cs="Arial"/>
          <w:sz w:val="24"/>
          <w:szCs w:val="24"/>
        </w:rPr>
        <w:t xml:space="preserve"> για τις εξελίξεις στα θέματα σταδιοδρομίας, εξασφάλισης συνταξιοδοτικών δικαιωμάτω</w:t>
      </w:r>
      <w:r w:rsidR="00F96E41">
        <w:rPr>
          <w:rFonts w:ascii="Arial" w:hAnsi="Arial" w:cs="Arial"/>
          <w:sz w:val="24"/>
          <w:szCs w:val="24"/>
        </w:rPr>
        <w:t>ν,</w:t>
      </w:r>
      <w:r w:rsidR="00F96E41" w:rsidRPr="00F96E41">
        <w:rPr>
          <w:rFonts w:ascii="Arial" w:hAnsi="Arial" w:cs="Arial"/>
          <w:sz w:val="24"/>
          <w:szCs w:val="24"/>
        </w:rPr>
        <w:t xml:space="preserve"> δικαστικών διεκδικήσεων,</w:t>
      </w:r>
      <w:r w:rsidR="00F96E41">
        <w:rPr>
          <w:rFonts w:ascii="Arial" w:hAnsi="Arial" w:cs="Arial"/>
          <w:sz w:val="24"/>
          <w:szCs w:val="24"/>
        </w:rPr>
        <w:t xml:space="preserve"> θέματα μέριμνας προσωπικού κλπ.</w:t>
      </w:r>
    </w:p>
    <w:p w:rsidR="0018560C" w:rsidRDefault="00BE1591" w:rsidP="0018560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E1591">
        <w:rPr>
          <w:rFonts w:ascii="Arial" w:hAnsi="Arial" w:cs="Arial"/>
          <w:sz w:val="24"/>
          <w:szCs w:val="24"/>
        </w:rPr>
        <w:t>Μεγάλο ήταν το ενδιαφέρον των συναδέλφων και πολλά τα ερωτήματα που τέθηκαν για θέματα που αφορούν τη μέριμνα προσωπικού, το 40ωρο, την υγειονομική περίθαλψη, τις εξελίξεις στα θέματα σταδιοδρομίας ΕΜΘ – ΕΠΟΠ, την εξασφάλιση συνταξιοδοτικών δικαιωμάτων κλπ</w:t>
      </w:r>
      <w:r w:rsidR="0018560C">
        <w:rPr>
          <w:rFonts w:ascii="Arial" w:hAnsi="Arial" w:cs="Arial"/>
          <w:sz w:val="24"/>
          <w:szCs w:val="24"/>
        </w:rPr>
        <w:t>.</w:t>
      </w:r>
    </w:p>
    <w:p w:rsidR="00824597" w:rsidRDefault="00824597" w:rsidP="0018560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Ακολουθούν τα δελτία τύπου των δύο Ενώσεων.</w:t>
      </w:r>
    </w:p>
    <w:p w:rsidR="00824597" w:rsidRDefault="00824597" w:rsidP="0018560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ΗΜΕΡΙΔΑ ΕΣΠΕΕΘ: </w:t>
      </w:r>
    </w:p>
    <w:p w:rsidR="00F32AA7" w:rsidRDefault="0018560C" w:rsidP="0018560C">
      <w:pPr>
        <w:ind w:firstLine="567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DE3FE8">
          <w:rPr>
            <w:rStyle w:val="-"/>
            <w:rFonts w:ascii="Arial" w:hAnsi="Arial" w:cs="Arial"/>
            <w:sz w:val="24"/>
            <w:szCs w:val="24"/>
          </w:rPr>
          <w:t>https://www.espeeth.pomens.gr/enimerosi/deltia-typou/532-28-2019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BE1591" w:rsidRPr="00BE1591">
        <w:rPr>
          <w:rFonts w:ascii="Arial" w:hAnsi="Arial" w:cs="Arial"/>
          <w:sz w:val="24"/>
          <w:szCs w:val="24"/>
        </w:rPr>
        <w:t xml:space="preserve"> </w:t>
      </w:r>
    </w:p>
    <w:p w:rsidR="0018560C" w:rsidRDefault="00824597" w:rsidP="00824597">
      <w:pPr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ΗΜΕΡΙΔΑ ΕΣΠΕΑΜ/Θ: </w:t>
      </w:r>
      <w:hyperlink r:id="rId8" w:history="1">
        <w:r w:rsidRPr="00DE3FE8">
          <w:rPr>
            <w:rStyle w:val="-"/>
            <w:rFonts w:ascii="Arial" w:hAnsi="Arial" w:cs="Arial"/>
            <w:sz w:val="24"/>
            <w:szCs w:val="24"/>
          </w:rPr>
          <w:t>http://espeamth.gr/%ce%b5%cf%83%cf%80%ce%b5%ce%b1%ce%bc-%ce%b8-%ce%bc%ce%b5-%ce%bc%ce%b5%ce%b3%ce%ac%ce%bb%ce%b7-%ce%b5%cf%80%ce%b9%cf%84%cf%85%cf%87%ce%af%ce%b1-%ce%b7-%ce%b7%ce%bc%ce%b5%cf%81%ce%af%ce%b4%ce%b1-%ce%b5/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F32AA7" w:rsidRPr="00F32AA7" w:rsidRDefault="00F32AA7" w:rsidP="0050031F">
      <w:pPr>
        <w:jc w:val="both"/>
        <w:rPr>
          <w:rFonts w:ascii="Arial" w:hAnsi="Arial" w:cs="Arial"/>
          <w:sz w:val="24"/>
          <w:szCs w:val="24"/>
        </w:rPr>
      </w:pPr>
    </w:p>
    <w:p w:rsidR="00F32AA7" w:rsidRDefault="00F32AA7" w:rsidP="00F32AA7">
      <w:pPr>
        <w:jc w:val="both"/>
        <w:rPr>
          <w:rFonts w:ascii="Arial" w:hAnsi="Arial" w:cs="Arial"/>
          <w:sz w:val="24"/>
          <w:szCs w:val="24"/>
        </w:rPr>
      </w:pPr>
    </w:p>
    <w:p w:rsidR="00F32AA7" w:rsidRDefault="00F32AA7" w:rsidP="00F32AA7">
      <w:pPr>
        <w:jc w:val="center"/>
        <w:rPr>
          <w:rFonts w:ascii="Arial" w:hAnsi="Arial" w:cs="Arial"/>
          <w:sz w:val="24"/>
          <w:szCs w:val="24"/>
        </w:rPr>
      </w:pPr>
    </w:p>
    <w:p w:rsidR="00F32AA7" w:rsidRDefault="00F32AA7" w:rsidP="00F32AA7">
      <w:pPr>
        <w:jc w:val="center"/>
        <w:rPr>
          <w:rFonts w:ascii="Arial" w:hAnsi="Arial" w:cs="Arial"/>
          <w:sz w:val="24"/>
          <w:szCs w:val="24"/>
        </w:rPr>
      </w:pPr>
    </w:p>
    <w:sectPr w:rsidR="00F32AA7" w:rsidSect="009D4A56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31F"/>
    <w:rsid w:val="00052EBB"/>
    <w:rsid w:val="000644DB"/>
    <w:rsid w:val="0018560C"/>
    <w:rsid w:val="001B2352"/>
    <w:rsid w:val="0050031F"/>
    <w:rsid w:val="00527F49"/>
    <w:rsid w:val="00824597"/>
    <w:rsid w:val="008828E3"/>
    <w:rsid w:val="0089752A"/>
    <w:rsid w:val="009D4A56"/>
    <w:rsid w:val="00A21708"/>
    <w:rsid w:val="00AB4D6F"/>
    <w:rsid w:val="00AF6C81"/>
    <w:rsid w:val="00BE1591"/>
    <w:rsid w:val="00DF2F37"/>
    <w:rsid w:val="00EB1183"/>
    <w:rsid w:val="00EF564A"/>
    <w:rsid w:val="00F32AA7"/>
    <w:rsid w:val="00F9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031F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5003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031F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500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peamth.gr/%ce%b5%cf%83%cf%80%ce%b5%ce%b1%ce%bc-%ce%b8-%ce%bc%ce%b5-%ce%bc%ce%b5%ce%b3%ce%ac%ce%bb%ce%b7-%ce%b5%cf%80%ce%b9%cf%84%cf%85%cf%87%ce%af%ce%b1-%ce%b7-%ce%b7%ce%bc%ce%b5%cf%81%ce%af%ce%b4%ce%b1-%ce%b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speeth.pomens.gr/enimerosi/deltia-typou/532-28-201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</dc:creator>
  <cp:lastModifiedBy>ΝΙΚ</cp:lastModifiedBy>
  <cp:revision>2</cp:revision>
  <dcterms:created xsi:type="dcterms:W3CDTF">2019-12-05T11:09:00Z</dcterms:created>
  <dcterms:modified xsi:type="dcterms:W3CDTF">2019-12-05T11:09:00Z</dcterms:modified>
</cp:coreProperties>
</file>