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217" w:rsidRPr="002F6FFF" w:rsidRDefault="00622217" w:rsidP="00FA7A62">
      <w:pPr>
        <w:framePr w:w="6122" w:wrap="auto" w:vAnchor="page" w:hAnchor="page" w:x="5182" w:y="1145"/>
        <w:widowControl w:val="0"/>
        <w:autoSpaceDE w:val="0"/>
        <w:autoSpaceDN w:val="0"/>
        <w:adjustRightInd w:val="0"/>
        <w:snapToGrid w:val="0"/>
        <w:rPr>
          <w:rFonts w:ascii="Arial" w:hAnsi="Arial" w:cs="Arial"/>
          <w:b/>
        </w:rPr>
      </w:pPr>
      <w:r w:rsidRPr="002F6FFF">
        <w:rPr>
          <w:rFonts w:ascii="Arial" w:hAnsi="Arial" w:cs="Arial"/>
          <w:b/>
          <w:color w:val="000000"/>
        </w:rPr>
        <w:t>Πανελλήνια Ομοσπονδία Ενώσεων Στρατιωτικών</w:t>
      </w:r>
    </w:p>
    <w:p w:rsidR="00622217" w:rsidRPr="002F6FFF" w:rsidRDefault="00622217" w:rsidP="00FA7A62">
      <w:pPr>
        <w:framePr w:w="6122" w:wrap="auto" w:vAnchor="page" w:hAnchor="page" w:x="5182" w:y="1145"/>
        <w:widowControl w:val="0"/>
        <w:autoSpaceDE w:val="0"/>
        <w:autoSpaceDN w:val="0"/>
        <w:adjustRightInd w:val="0"/>
        <w:snapToGrid w:val="0"/>
        <w:rPr>
          <w:rFonts w:ascii="Arial" w:hAnsi="Arial" w:cs="Arial"/>
          <w:b/>
        </w:rPr>
      </w:pPr>
      <w:r w:rsidRPr="002F6FFF">
        <w:rPr>
          <w:rFonts w:ascii="Arial" w:hAnsi="Arial" w:cs="Arial"/>
          <w:b/>
          <w:color w:val="000000"/>
        </w:rPr>
        <w:t xml:space="preserve">                      </w:t>
      </w:r>
      <w:r>
        <w:rPr>
          <w:rFonts w:ascii="Arial" w:hAnsi="Arial" w:cs="Arial"/>
          <w:b/>
          <w:color w:val="000000"/>
        </w:rPr>
        <w:t xml:space="preserve">  </w:t>
      </w:r>
      <w:r w:rsidRPr="002F6FFF">
        <w:rPr>
          <w:rFonts w:ascii="Arial" w:hAnsi="Arial" w:cs="Arial"/>
          <w:b/>
          <w:color w:val="000000"/>
        </w:rPr>
        <w:t xml:space="preserve">       (Π.ΟΜ.ΕΝ.Σ.) </w:t>
      </w:r>
    </w:p>
    <w:p w:rsidR="00622217" w:rsidRDefault="00622217" w:rsidP="003741EE">
      <w:pPr>
        <w:widowControl w:val="0"/>
        <w:autoSpaceDE w:val="0"/>
        <w:autoSpaceDN w:val="0"/>
        <w:adjustRightInd w:val="0"/>
        <w:snapToGrid w:val="0"/>
        <w:rPr>
          <w:rFonts w:ascii="Arial" w:hAnsi="Arial" w:cs="Arial"/>
          <w:color w:val="000000"/>
          <w:sz w:val="21"/>
          <w:szCs w:val="21"/>
        </w:rPr>
      </w:pPr>
    </w:p>
    <w:p w:rsidR="00622217" w:rsidRDefault="00622217" w:rsidP="003741EE">
      <w:pPr>
        <w:widowControl w:val="0"/>
        <w:autoSpaceDE w:val="0"/>
        <w:autoSpaceDN w:val="0"/>
        <w:adjustRightInd w:val="0"/>
        <w:snapToGrid w:val="0"/>
        <w:rPr>
          <w:rFonts w:ascii="Arial" w:hAnsi="Arial" w:cs="Arial"/>
          <w:color w:val="000000"/>
          <w:sz w:val="21"/>
          <w:szCs w:val="21"/>
        </w:rPr>
      </w:pPr>
    </w:p>
    <w:p w:rsidR="00622217" w:rsidRDefault="00622217" w:rsidP="003741EE">
      <w:pPr>
        <w:widowControl w:val="0"/>
        <w:autoSpaceDE w:val="0"/>
        <w:autoSpaceDN w:val="0"/>
        <w:adjustRightInd w:val="0"/>
        <w:snapToGrid w:val="0"/>
        <w:rPr>
          <w:rFonts w:ascii="Arial" w:hAnsi="Arial" w:cs="Arial"/>
          <w:color w:val="000000"/>
          <w:sz w:val="21"/>
          <w:szCs w:val="21"/>
        </w:rPr>
      </w:pPr>
    </w:p>
    <w:p w:rsidR="00622217" w:rsidRDefault="00622217" w:rsidP="00C60962">
      <w:pPr>
        <w:widowControl w:val="0"/>
        <w:autoSpaceDE w:val="0"/>
        <w:autoSpaceDN w:val="0"/>
        <w:adjustRightInd w:val="0"/>
        <w:snapToGrid w:val="0"/>
        <w:rPr>
          <w:rFonts w:ascii="Arial" w:hAnsi="Arial" w:cs="Arial"/>
          <w:color w:val="000000"/>
          <w:sz w:val="21"/>
          <w:szCs w:val="21"/>
        </w:rPr>
      </w:pPr>
    </w:p>
    <w:p w:rsidR="00622217" w:rsidRDefault="00622217" w:rsidP="00C60962">
      <w:pPr>
        <w:widowControl w:val="0"/>
        <w:autoSpaceDE w:val="0"/>
        <w:autoSpaceDN w:val="0"/>
        <w:adjustRightInd w:val="0"/>
        <w:snapToGrid w:val="0"/>
        <w:rPr>
          <w:rFonts w:ascii="Arial" w:hAnsi="Arial" w:cs="Arial"/>
          <w:color w:val="000000"/>
          <w:sz w:val="21"/>
          <w:szCs w:val="21"/>
        </w:rPr>
      </w:pPr>
    </w:p>
    <w:p w:rsidR="00622217" w:rsidRDefault="00622217" w:rsidP="00C60962">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65pt;margin-top:-64.95pt;width:192pt;height:175.2pt;z-index:251658240">
            <v:imagedata r:id="rId6" o:title=""/>
          </v:shape>
        </w:pict>
      </w:r>
    </w:p>
    <w:p w:rsidR="00622217" w:rsidRDefault="00622217" w:rsidP="00C60962">
      <w:pPr>
        <w:widowControl w:val="0"/>
        <w:autoSpaceDE w:val="0"/>
        <w:autoSpaceDN w:val="0"/>
        <w:adjustRightInd w:val="0"/>
        <w:snapToGrid w:val="0"/>
        <w:rPr>
          <w:rFonts w:ascii="Arial" w:hAnsi="Arial" w:cs="Arial"/>
          <w:color w:val="000000"/>
          <w:sz w:val="21"/>
          <w:szCs w:val="21"/>
        </w:rPr>
      </w:pPr>
    </w:p>
    <w:p w:rsidR="00622217" w:rsidRPr="00447C36" w:rsidRDefault="00622217" w:rsidP="00567380">
      <w:pPr>
        <w:framePr w:w="5642" w:h="845" w:hRule="exact" w:wrap="auto" w:vAnchor="page" w:hAnchor="page" w:x="5182" w:y="198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p>
    <w:p w:rsidR="00622217" w:rsidRDefault="00622217" w:rsidP="00C60962">
      <w:pPr>
        <w:widowControl w:val="0"/>
        <w:autoSpaceDE w:val="0"/>
        <w:autoSpaceDN w:val="0"/>
        <w:adjustRightInd w:val="0"/>
        <w:snapToGrid w:val="0"/>
        <w:rPr>
          <w:rFonts w:ascii="Arial" w:hAnsi="Arial" w:cs="Arial"/>
          <w:color w:val="000000"/>
          <w:sz w:val="21"/>
          <w:szCs w:val="21"/>
        </w:rPr>
      </w:pPr>
    </w:p>
    <w:p w:rsidR="00622217" w:rsidRPr="003B38BC" w:rsidRDefault="00622217" w:rsidP="00C60962">
      <w:pPr>
        <w:widowControl w:val="0"/>
        <w:autoSpaceDE w:val="0"/>
        <w:autoSpaceDN w:val="0"/>
        <w:adjustRightInd w:val="0"/>
        <w:snapToGrid w:val="0"/>
        <w:jc w:val="center"/>
        <w:rPr>
          <w:rFonts w:ascii="Arial" w:hAnsi="Arial" w:cs="Arial"/>
          <w:color w:val="000000"/>
          <w:sz w:val="21"/>
          <w:szCs w:val="21"/>
        </w:rPr>
      </w:pPr>
    </w:p>
    <w:p w:rsidR="00622217" w:rsidRDefault="00622217" w:rsidP="00C60962">
      <w:pPr>
        <w:widowControl w:val="0"/>
        <w:autoSpaceDE w:val="0"/>
        <w:autoSpaceDN w:val="0"/>
        <w:adjustRightInd w:val="0"/>
        <w:snapToGrid w:val="0"/>
        <w:rPr>
          <w:rFonts w:ascii="Arial" w:hAnsi="Arial" w:cs="Arial"/>
          <w:color w:val="000000"/>
          <w:sz w:val="21"/>
          <w:szCs w:val="21"/>
        </w:rPr>
      </w:pPr>
    </w:p>
    <w:p w:rsidR="00622217" w:rsidRPr="00911948" w:rsidRDefault="00622217" w:rsidP="005D3245">
      <w:pPr>
        <w:framePr w:w="2762" w:h="365" w:hRule="exact" w:wrap="auto" w:vAnchor="page" w:hAnchor="page" w:x="5182" w:y="3545"/>
        <w:widowControl w:val="0"/>
        <w:autoSpaceDE w:val="0"/>
        <w:autoSpaceDN w:val="0"/>
        <w:adjustRightInd w:val="0"/>
        <w:snapToGrid w:val="0"/>
      </w:pPr>
      <w:r w:rsidRPr="00DF0210">
        <w:rPr>
          <w:rFonts w:ascii="Arial" w:hAnsi="Arial" w:cs="Arial"/>
          <w:color w:val="000000"/>
          <w:sz w:val="18"/>
          <w:szCs w:val="18"/>
          <w:lang w:val="en-GB"/>
        </w:rPr>
        <w:t>Email</w:t>
      </w:r>
      <w:r w:rsidRPr="00911948">
        <w:rPr>
          <w:rFonts w:ascii="Arial" w:hAnsi="Arial" w:cs="Arial"/>
          <w:color w:val="000000"/>
          <w:sz w:val="18"/>
          <w:szCs w:val="18"/>
        </w:rPr>
        <w:t xml:space="preserve">: </w:t>
      </w:r>
      <w:r w:rsidRPr="00DF0210">
        <w:rPr>
          <w:rFonts w:ascii="Arial" w:hAnsi="Arial" w:cs="Arial"/>
          <w:color w:val="000000"/>
          <w:sz w:val="18"/>
          <w:szCs w:val="18"/>
          <w:lang w:val="en-GB"/>
        </w:rPr>
        <w:t>info</w:t>
      </w:r>
      <w:r w:rsidRPr="00911948">
        <w:rPr>
          <w:rFonts w:ascii="Arial" w:hAnsi="Arial" w:cs="Arial"/>
          <w:color w:val="000000"/>
          <w:sz w:val="18"/>
          <w:szCs w:val="18"/>
        </w:rPr>
        <w:t>@</w:t>
      </w:r>
      <w:r>
        <w:rPr>
          <w:rFonts w:ascii="Arial" w:hAnsi="Arial" w:cs="Arial"/>
          <w:color w:val="000000"/>
          <w:sz w:val="18"/>
          <w:szCs w:val="18"/>
          <w:lang w:val="en-GB"/>
        </w:rPr>
        <w:t>pomens</w:t>
      </w:r>
      <w:r w:rsidRPr="00911948">
        <w:rPr>
          <w:rFonts w:ascii="Arial" w:hAnsi="Arial" w:cs="Arial"/>
          <w:color w:val="000000"/>
          <w:sz w:val="18"/>
          <w:szCs w:val="18"/>
        </w:rPr>
        <w:t>.</w:t>
      </w:r>
      <w:r w:rsidRPr="00DF0210">
        <w:rPr>
          <w:rFonts w:ascii="Arial" w:hAnsi="Arial" w:cs="Arial"/>
          <w:color w:val="000000"/>
          <w:sz w:val="18"/>
          <w:szCs w:val="18"/>
          <w:lang w:val="en-GB"/>
        </w:rPr>
        <w:t>gr</w:t>
      </w:r>
    </w:p>
    <w:p w:rsidR="00622217" w:rsidRDefault="00622217" w:rsidP="00C60962">
      <w:pPr>
        <w:widowControl w:val="0"/>
        <w:autoSpaceDE w:val="0"/>
        <w:autoSpaceDN w:val="0"/>
        <w:adjustRightInd w:val="0"/>
        <w:snapToGrid w:val="0"/>
        <w:rPr>
          <w:rFonts w:ascii="Arial" w:hAnsi="Arial" w:cs="Arial"/>
          <w:color w:val="000000"/>
          <w:sz w:val="21"/>
          <w:szCs w:val="21"/>
        </w:rPr>
      </w:pPr>
    </w:p>
    <w:p w:rsidR="00622217" w:rsidRPr="00A6778B" w:rsidRDefault="00622217" w:rsidP="00C60962">
      <w:pPr>
        <w:framePr w:w="5762" w:wrap="auto" w:vAnchor="page" w:hAnchor="page" w:x="5182" w:y="294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7"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622217" w:rsidRPr="00225F4E" w:rsidRDefault="00622217" w:rsidP="003741EE">
      <w:pPr>
        <w:widowControl w:val="0"/>
        <w:autoSpaceDE w:val="0"/>
        <w:autoSpaceDN w:val="0"/>
        <w:adjustRightInd w:val="0"/>
        <w:snapToGrid w:val="0"/>
        <w:rPr>
          <w:rFonts w:ascii="Arial" w:hAnsi="Arial" w:cs="Arial"/>
          <w:b/>
          <w:color w:val="000000"/>
        </w:rPr>
      </w:pPr>
    </w:p>
    <w:p w:rsidR="00622217" w:rsidRPr="00225F4E" w:rsidRDefault="00622217" w:rsidP="003741EE">
      <w:pPr>
        <w:widowControl w:val="0"/>
        <w:autoSpaceDE w:val="0"/>
        <w:autoSpaceDN w:val="0"/>
        <w:adjustRightInd w:val="0"/>
        <w:snapToGrid w:val="0"/>
        <w:rPr>
          <w:rFonts w:ascii="Arial" w:hAnsi="Arial" w:cs="Arial"/>
          <w:b/>
          <w:color w:val="000000"/>
        </w:rPr>
      </w:pPr>
    </w:p>
    <w:p w:rsidR="00622217" w:rsidRPr="00EF038E" w:rsidRDefault="00622217" w:rsidP="00991710">
      <w:pPr>
        <w:framePr w:w="3590" w:wrap="auto" w:vAnchor="page" w:hAnchor="page" w:x="7342" w:y="4265"/>
        <w:widowControl w:val="0"/>
        <w:autoSpaceDE w:val="0"/>
        <w:autoSpaceDN w:val="0"/>
        <w:adjustRightInd w:val="0"/>
        <w:snapToGrid w:val="0"/>
      </w:pPr>
      <w:r w:rsidRPr="00285D92">
        <w:rPr>
          <w:rFonts w:ascii="Arial" w:hAnsi="Arial" w:cs="Arial"/>
          <w:color w:val="000000"/>
        </w:rPr>
        <w:t>Αθήνα</w:t>
      </w:r>
      <w:r>
        <w:rPr>
          <w:rFonts w:ascii="Arial" w:hAnsi="Arial" w:cs="Arial"/>
          <w:color w:val="000000"/>
        </w:rPr>
        <w:t>, 20</w:t>
      </w:r>
      <w:r w:rsidRPr="00EF038E">
        <w:rPr>
          <w:rFonts w:ascii="Arial" w:hAnsi="Arial" w:cs="Arial"/>
          <w:color w:val="000000"/>
        </w:rPr>
        <w:t xml:space="preserve"> </w:t>
      </w:r>
      <w:r>
        <w:rPr>
          <w:rFonts w:ascii="Arial" w:hAnsi="Arial" w:cs="Arial"/>
          <w:color w:val="000000"/>
        </w:rPr>
        <w:t xml:space="preserve">Φεβρουαρίου </w:t>
      </w:r>
      <w:r w:rsidRPr="00EF038E">
        <w:rPr>
          <w:rFonts w:ascii="Arial" w:hAnsi="Arial" w:cs="Arial"/>
          <w:color w:val="000000"/>
        </w:rPr>
        <w:t xml:space="preserve"> 201</w:t>
      </w:r>
      <w:r>
        <w:rPr>
          <w:rFonts w:ascii="Arial" w:hAnsi="Arial" w:cs="Arial"/>
          <w:color w:val="000000"/>
        </w:rPr>
        <w:t>8</w:t>
      </w:r>
    </w:p>
    <w:p w:rsidR="00622217" w:rsidRPr="00225F4E" w:rsidRDefault="00622217" w:rsidP="003741EE">
      <w:pPr>
        <w:widowControl w:val="0"/>
        <w:autoSpaceDE w:val="0"/>
        <w:autoSpaceDN w:val="0"/>
        <w:adjustRightInd w:val="0"/>
        <w:snapToGrid w:val="0"/>
        <w:rPr>
          <w:rFonts w:ascii="Arial" w:hAnsi="Arial" w:cs="Arial"/>
          <w:b/>
          <w:color w:val="000000"/>
        </w:rPr>
      </w:pPr>
    </w:p>
    <w:p w:rsidR="00622217" w:rsidRPr="00225F4E" w:rsidRDefault="00622217" w:rsidP="003741EE">
      <w:pPr>
        <w:widowControl w:val="0"/>
        <w:autoSpaceDE w:val="0"/>
        <w:autoSpaceDN w:val="0"/>
        <w:adjustRightInd w:val="0"/>
        <w:snapToGrid w:val="0"/>
        <w:rPr>
          <w:rFonts w:ascii="Arial" w:hAnsi="Arial" w:cs="Arial"/>
          <w:b/>
          <w:color w:val="000000"/>
        </w:rPr>
      </w:pPr>
    </w:p>
    <w:p w:rsidR="00622217" w:rsidRDefault="00622217" w:rsidP="003741EE">
      <w:pPr>
        <w:widowControl w:val="0"/>
        <w:autoSpaceDE w:val="0"/>
        <w:autoSpaceDN w:val="0"/>
        <w:adjustRightInd w:val="0"/>
        <w:snapToGrid w:val="0"/>
        <w:rPr>
          <w:rFonts w:ascii="Arial" w:hAnsi="Arial" w:cs="Arial"/>
          <w:b/>
          <w:color w:val="000000"/>
        </w:rPr>
      </w:pPr>
    </w:p>
    <w:p w:rsidR="00622217" w:rsidRPr="00381177" w:rsidRDefault="00622217" w:rsidP="0073058E">
      <w:pPr>
        <w:widowControl w:val="0"/>
        <w:snapToGrid w:val="0"/>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381177">
        <w:rPr>
          <w:rFonts w:ascii="Arial" w:hAnsi="Arial" w:cs="Arial"/>
          <w:color w:val="000000"/>
        </w:rPr>
        <w:t xml:space="preserve">Υπουργό Εθνικής Άμυνας κ. Πάνο Καμμένο </w:t>
      </w:r>
    </w:p>
    <w:p w:rsidR="00622217" w:rsidRPr="00381177" w:rsidRDefault="00622217" w:rsidP="0073058E">
      <w:pPr>
        <w:widowControl w:val="0"/>
        <w:snapToGrid w:val="0"/>
        <w:rPr>
          <w:rFonts w:ascii="Arial" w:hAnsi="Arial" w:cs="Arial"/>
          <w:color w:val="000000"/>
        </w:rPr>
      </w:pPr>
      <w:r w:rsidRPr="00381177">
        <w:rPr>
          <w:rFonts w:ascii="Arial" w:hAnsi="Arial" w:cs="Arial"/>
          <w:color w:val="000000"/>
        </w:rPr>
        <w:t xml:space="preserve">             Αναπληρωτή Υπουργό  Εθνικής Άμυνας κ. Δημήτριο Βίτσα </w:t>
      </w:r>
    </w:p>
    <w:p w:rsidR="00622217" w:rsidRPr="00F00533" w:rsidRDefault="00622217" w:rsidP="0073058E">
      <w:pPr>
        <w:widowControl w:val="0"/>
        <w:snapToGrid w:val="0"/>
        <w:rPr>
          <w:rFonts w:ascii="Arial" w:hAnsi="Arial" w:cs="Arial"/>
          <w:color w:val="000000"/>
          <w:sz w:val="22"/>
          <w:szCs w:val="22"/>
        </w:rPr>
      </w:pPr>
      <w:r w:rsidRPr="00F00533">
        <w:rPr>
          <w:rFonts w:ascii="Arial" w:hAnsi="Arial" w:cs="Arial"/>
          <w:color w:val="000000"/>
          <w:sz w:val="22"/>
          <w:szCs w:val="22"/>
        </w:rPr>
        <w:t xml:space="preserve">              </w:t>
      </w:r>
      <w:r w:rsidRPr="00381177">
        <w:rPr>
          <w:rFonts w:ascii="Arial" w:hAnsi="Arial" w:cs="Arial"/>
          <w:color w:val="000000"/>
        </w:rPr>
        <w:t>Βουλευτές της Διαρκούς Επιτροπής Εθνικής Άμυνας και Εξωτερικών Υποθέσεων</w:t>
      </w:r>
    </w:p>
    <w:p w:rsidR="00622217" w:rsidRDefault="00622217" w:rsidP="003741EE">
      <w:pPr>
        <w:widowControl w:val="0"/>
        <w:autoSpaceDE w:val="0"/>
        <w:autoSpaceDN w:val="0"/>
        <w:adjustRightInd w:val="0"/>
        <w:snapToGrid w:val="0"/>
        <w:rPr>
          <w:rFonts w:ascii="Arial" w:hAnsi="Arial" w:cs="Arial"/>
          <w:color w:val="000000"/>
        </w:rPr>
      </w:pPr>
      <w:r w:rsidRPr="004818C2">
        <w:rPr>
          <w:rFonts w:ascii="Arial" w:hAnsi="Arial" w:cs="Arial"/>
          <w:color w:val="000000"/>
        </w:rPr>
        <w:t xml:space="preserve">             </w:t>
      </w:r>
    </w:p>
    <w:p w:rsidR="00622217" w:rsidRPr="004E4579" w:rsidRDefault="00622217" w:rsidP="003741EE">
      <w:pPr>
        <w:widowControl w:val="0"/>
        <w:autoSpaceDE w:val="0"/>
        <w:autoSpaceDN w:val="0"/>
        <w:adjustRightInd w:val="0"/>
        <w:snapToGrid w:val="0"/>
        <w:rPr>
          <w:rFonts w:ascii="Arial" w:hAnsi="Arial" w:cs="Arial"/>
          <w:color w:val="800080"/>
          <w:sz w:val="21"/>
          <w:szCs w:val="21"/>
        </w:rPr>
      </w:pPr>
    </w:p>
    <w:p w:rsidR="00622217" w:rsidRPr="00991710" w:rsidRDefault="00622217" w:rsidP="003741EE">
      <w:pPr>
        <w:widowControl w:val="0"/>
        <w:autoSpaceDE w:val="0"/>
        <w:autoSpaceDN w:val="0"/>
        <w:adjustRightInd w:val="0"/>
        <w:snapToGrid w:val="0"/>
      </w:pPr>
      <w:r w:rsidRPr="00447C36">
        <w:rPr>
          <w:rFonts w:ascii="Arial" w:hAnsi="Arial" w:cs="Arial"/>
          <w:b/>
          <w:color w:val="000000"/>
        </w:rPr>
        <w:t>ΚΟΙΝ :</w:t>
      </w:r>
      <w:r w:rsidRPr="00447C36">
        <w:rPr>
          <w:rFonts w:ascii="Arial" w:hAnsi="Arial" w:cs="Arial"/>
          <w:color w:val="000000"/>
        </w:rPr>
        <w:t xml:space="preserve"> </w:t>
      </w:r>
      <w:r>
        <w:rPr>
          <w:rFonts w:ascii="Arial" w:hAnsi="Arial" w:cs="Arial"/>
          <w:color w:val="000000"/>
        </w:rPr>
        <w:t xml:space="preserve"> </w:t>
      </w:r>
      <w:r w:rsidRPr="00991710">
        <w:rPr>
          <w:rFonts w:ascii="Arial" w:hAnsi="Arial" w:cs="Arial"/>
          <w:color w:val="000000"/>
        </w:rPr>
        <w:t>Διευθυντή Στρατιωτικού Γραφείου κ. ΥΕΘΑ - ΑΝΥΕΘΑ</w:t>
      </w:r>
    </w:p>
    <w:p w:rsidR="00622217" w:rsidRPr="00991710" w:rsidRDefault="00622217" w:rsidP="003741EE">
      <w:pPr>
        <w:widowControl w:val="0"/>
        <w:autoSpaceDE w:val="0"/>
        <w:autoSpaceDN w:val="0"/>
        <w:adjustRightInd w:val="0"/>
        <w:snapToGrid w:val="0"/>
        <w:rPr>
          <w:rFonts w:ascii="Arial" w:hAnsi="Arial" w:cs="Arial"/>
          <w:color w:val="000000"/>
        </w:rPr>
      </w:pPr>
      <w:r w:rsidRPr="00991710">
        <w:rPr>
          <w:rFonts w:ascii="Arial" w:hAnsi="Arial" w:cs="Arial"/>
          <w:color w:val="000000"/>
        </w:rPr>
        <w:t xml:space="preserve">               Νομικό Σύμβουλο κ. ΥΕΘΑ – ΑΝΥΕΘΑ</w:t>
      </w:r>
    </w:p>
    <w:p w:rsidR="00622217" w:rsidRPr="00991710" w:rsidRDefault="00622217" w:rsidP="0073058E">
      <w:pPr>
        <w:widowControl w:val="0"/>
        <w:snapToGrid w:val="0"/>
        <w:rPr>
          <w:rFonts w:ascii="Arial" w:hAnsi="Arial" w:cs="Arial"/>
          <w:color w:val="000000"/>
        </w:rPr>
      </w:pPr>
      <w:r w:rsidRPr="00991710">
        <w:rPr>
          <w:rFonts w:ascii="Arial" w:hAnsi="Arial" w:cs="Arial"/>
          <w:color w:val="000000"/>
        </w:rPr>
        <w:t xml:space="preserve">               Στρατιωτικοί συντάκτες</w:t>
      </w:r>
    </w:p>
    <w:p w:rsidR="00622217" w:rsidRDefault="00622217" w:rsidP="003741EE">
      <w:pPr>
        <w:widowControl w:val="0"/>
        <w:autoSpaceDE w:val="0"/>
        <w:autoSpaceDN w:val="0"/>
        <w:adjustRightInd w:val="0"/>
        <w:snapToGrid w:val="0"/>
        <w:rPr>
          <w:rFonts w:ascii="Arial" w:hAnsi="Arial" w:cs="Arial"/>
          <w:color w:val="000000"/>
          <w:sz w:val="21"/>
          <w:szCs w:val="21"/>
        </w:rPr>
      </w:pPr>
    </w:p>
    <w:p w:rsidR="00622217" w:rsidRDefault="00622217" w:rsidP="003741EE">
      <w:pPr>
        <w:widowControl w:val="0"/>
        <w:autoSpaceDE w:val="0"/>
        <w:autoSpaceDN w:val="0"/>
        <w:adjustRightInd w:val="0"/>
        <w:snapToGrid w:val="0"/>
        <w:rPr>
          <w:rFonts w:ascii="Arial" w:hAnsi="Arial" w:cs="Arial"/>
          <w:color w:val="000000"/>
          <w:sz w:val="21"/>
          <w:szCs w:val="21"/>
        </w:rPr>
      </w:pPr>
    </w:p>
    <w:p w:rsidR="00622217" w:rsidRPr="005A1911" w:rsidRDefault="00622217" w:rsidP="00AC25B4">
      <w:pPr>
        <w:pStyle w:val="BodyText"/>
        <w:spacing w:line="360" w:lineRule="auto"/>
        <w:jc w:val="both"/>
        <w:rPr>
          <w:rFonts w:ascii="Arial" w:hAnsi="Arial" w:cs="Arial"/>
          <w:u w:val="single"/>
        </w:rPr>
      </w:pPr>
      <w:r w:rsidRPr="005B6CC3">
        <w:rPr>
          <w:rFonts w:ascii="Arial" w:hAnsi="Arial" w:cs="Arial"/>
          <w:b/>
          <w:color w:val="000000"/>
        </w:rPr>
        <w:t>ΘΕΜΑ:</w:t>
      </w:r>
      <w:r>
        <w:rPr>
          <w:rFonts w:ascii="Arial" w:hAnsi="Arial" w:cs="Arial"/>
          <w:b/>
          <w:color w:val="000000"/>
        </w:rPr>
        <w:t xml:space="preserve"> </w:t>
      </w:r>
      <w:bookmarkStart w:id="0" w:name="_GoBack"/>
      <w:bookmarkEnd w:id="0"/>
      <w:r>
        <w:rPr>
          <w:rFonts w:ascii="Arial" w:hAnsi="Arial" w:cs="Arial"/>
          <w:u w:val="single"/>
        </w:rPr>
        <w:t xml:space="preserve">Αποζημίωση νυχτερινής απασχόλησης Στρατιωτικών </w:t>
      </w:r>
    </w:p>
    <w:p w:rsidR="00622217" w:rsidRDefault="00622217" w:rsidP="003741EE">
      <w:pPr>
        <w:widowControl w:val="0"/>
        <w:autoSpaceDE w:val="0"/>
        <w:autoSpaceDN w:val="0"/>
        <w:adjustRightInd w:val="0"/>
        <w:snapToGrid w:val="0"/>
        <w:rPr>
          <w:rFonts w:ascii="Arial" w:hAnsi="Arial" w:cs="Arial"/>
          <w:color w:val="000000"/>
          <w:u w:val="single"/>
        </w:rPr>
      </w:pPr>
    </w:p>
    <w:p w:rsidR="00622217" w:rsidRPr="00861DB5" w:rsidRDefault="00622217" w:rsidP="00AC25B4">
      <w:pPr>
        <w:pStyle w:val="BodyText"/>
        <w:spacing w:after="0" w:line="240" w:lineRule="auto"/>
        <w:jc w:val="both"/>
        <w:rPr>
          <w:u w:val="single"/>
        </w:rPr>
      </w:pPr>
      <w:r w:rsidRPr="001431B8">
        <w:rPr>
          <w:rFonts w:ascii="Arial" w:hAnsi="Arial" w:cs="Arial"/>
          <w:b/>
          <w:color w:val="000000"/>
          <w:sz w:val="22"/>
          <w:szCs w:val="22"/>
        </w:rPr>
        <w:t>ΣΧΕΤ:</w:t>
      </w:r>
      <w:r w:rsidRPr="001431B8">
        <w:rPr>
          <w:rFonts w:ascii="Arial" w:hAnsi="Arial" w:cs="Arial"/>
          <w:color w:val="000000"/>
          <w:sz w:val="22"/>
          <w:szCs w:val="22"/>
        </w:rPr>
        <w:t xml:space="preserve">  </w:t>
      </w:r>
      <w:r w:rsidRPr="00861DB5">
        <w:rPr>
          <w:rFonts w:ascii="Arial" w:hAnsi="Arial" w:cs="Arial"/>
          <w:color w:val="000000"/>
          <w:sz w:val="22"/>
          <w:szCs w:val="22"/>
          <w:u w:val="single"/>
        </w:rPr>
        <w:t>Νόμος 4472/2017</w:t>
      </w:r>
    </w:p>
    <w:p w:rsidR="00622217" w:rsidRDefault="00622217" w:rsidP="00AC25B4">
      <w:pPr>
        <w:widowControl w:val="0"/>
        <w:autoSpaceDE w:val="0"/>
        <w:autoSpaceDN w:val="0"/>
        <w:adjustRightInd w:val="0"/>
        <w:snapToGrid w:val="0"/>
        <w:jc w:val="both"/>
        <w:rPr>
          <w:rFonts w:ascii="Arial" w:hAnsi="Arial" w:cs="Arial"/>
        </w:rPr>
      </w:pPr>
      <w:r w:rsidRPr="001431B8">
        <w:rPr>
          <w:rFonts w:ascii="Arial" w:hAnsi="Arial" w:cs="Arial"/>
          <w:color w:val="000000"/>
          <w:sz w:val="22"/>
          <w:szCs w:val="22"/>
        </w:rPr>
        <w:t xml:space="preserve">            </w:t>
      </w:r>
      <w:r>
        <w:rPr>
          <w:rFonts w:ascii="Arial" w:hAnsi="Arial" w:cs="Arial"/>
          <w:color w:val="000000"/>
          <w:sz w:val="22"/>
          <w:szCs w:val="22"/>
        </w:rPr>
        <w:t xml:space="preserve"> </w:t>
      </w:r>
      <w:r>
        <w:rPr>
          <w:rFonts w:ascii="Arial" w:hAnsi="Arial" w:cs="Arial"/>
        </w:rPr>
        <w:t xml:space="preserve"> </w:t>
      </w:r>
    </w:p>
    <w:p w:rsidR="00622217" w:rsidRDefault="00622217" w:rsidP="00AC25B4">
      <w:pPr>
        <w:widowControl w:val="0"/>
        <w:autoSpaceDE w:val="0"/>
        <w:autoSpaceDN w:val="0"/>
        <w:adjustRightInd w:val="0"/>
        <w:snapToGrid w:val="0"/>
        <w:jc w:val="both"/>
        <w:rPr>
          <w:rFonts w:ascii="Arial" w:hAnsi="Arial" w:cs="Arial"/>
        </w:rPr>
      </w:pPr>
    </w:p>
    <w:p w:rsidR="00622217" w:rsidRPr="004A3618" w:rsidRDefault="00622217" w:rsidP="0073058E">
      <w:pPr>
        <w:widowControl w:val="0"/>
        <w:snapToGrid w:val="0"/>
        <w:jc w:val="both"/>
        <w:rPr>
          <w:rFonts w:ascii="Arial" w:hAnsi="Arial" w:cs="Arial"/>
          <w:b/>
          <w:color w:val="000000"/>
        </w:rPr>
      </w:pPr>
      <w:r>
        <w:rPr>
          <w:rFonts w:ascii="Arial" w:hAnsi="Arial" w:cs="Arial"/>
          <w:b/>
          <w:color w:val="000000"/>
        </w:rPr>
        <w:t xml:space="preserve">            </w:t>
      </w:r>
      <w:r w:rsidRPr="004A3618">
        <w:rPr>
          <w:rFonts w:ascii="Arial" w:hAnsi="Arial" w:cs="Arial"/>
          <w:b/>
          <w:color w:val="000000"/>
        </w:rPr>
        <w:t>Αξιότιμοι κ.κ. Υπουργοί, Αξιότιμοι κ.κ. Βουλευτές της Διαρκούς Επιτροπής Εθνικής Άμυνας και Εξωτερικών Υποθέσεων</w:t>
      </w:r>
      <w:r>
        <w:rPr>
          <w:rFonts w:ascii="Arial" w:hAnsi="Arial" w:cs="Arial"/>
          <w:b/>
          <w:color w:val="000000"/>
        </w:rPr>
        <w:t>,</w:t>
      </w:r>
    </w:p>
    <w:p w:rsidR="00622217" w:rsidRDefault="00622217" w:rsidP="00AC25B4">
      <w:pPr>
        <w:widowControl w:val="0"/>
        <w:autoSpaceDE w:val="0"/>
        <w:autoSpaceDN w:val="0"/>
        <w:adjustRightInd w:val="0"/>
        <w:snapToGrid w:val="0"/>
        <w:rPr>
          <w:rFonts w:ascii="Arial" w:hAnsi="Arial" w:cs="Arial"/>
          <w:b/>
          <w:color w:val="000000"/>
        </w:rPr>
      </w:pPr>
      <w:r>
        <w:rPr>
          <w:rFonts w:ascii="Arial" w:hAnsi="Arial" w:cs="Arial"/>
          <w:b/>
          <w:color w:val="000000"/>
        </w:rPr>
        <w:t xml:space="preserve">            </w:t>
      </w:r>
    </w:p>
    <w:p w:rsidR="00622217" w:rsidRDefault="00622217" w:rsidP="00991710">
      <w:pPr>
        <w:tabs>
          <w:tab w:val="left" w:pos="284"/>
          <w:tab w:val="left" w:pos="993"/>
          <w:tab w:val="left" w:pos="1260"/>
          <w:tab w:val="left" w:pos="6663"/>
        </w:tabs>
        <w:ind w:left="153" w:right="-145"/>
        <w:jc w:val="both"/>
        <w:rPr>
          <w:rFonts w:ascii="Arial" w:hAnsi="Arial" w:cs="Arial"/>
        </w:rPr>
      </w:pPr>
      <w:r w:rsidRPr="00991710">
        <w:rPr>
          <w:rFonts w:ascii="Arial" w:hAnsi="Arial" w:cs="Arial"/>
          <w:color w:val="000000"/>
        </w:rPr>
        <w:t xml:space="preserve">          1.</w:t>
      </w:r>
      <w:r>
        <w:rPr>
          <w:rFonts w:ascii="Arial" w:hAnsi="Arial" w:cs="Arial"/>
          <w:b/>
          <w:color w:val="000000"/>
        </w:rPr>
        <w:t xml:space="preserve">  </w:t>
      </w:r>
      <w:r>
        <w:rPr>
          <w:rStyle w:val="Strong"/>
          <w:rFonts w:ascii="Arial" w:hAnsi="Arial" w:cs="Arial"/>
          <w:b w:val="0"/>
          <w:bCs/>
        </w:rPr>
        <w:t xml:space="preserve">Σύμφωνα με το Νόμο 4472/2017 </w:t>
      </w:r>
      <w:r w:rsidRPr="00F365CB">
        <w:rPr>
          <w:rFonts w:ascii="Arial" w:hAnsi="Arial" w:cs="Arial"/>
        </w:rPr>
        <w:t>άρθρο 127 περίπτωση</w:t>
      </w:r>
      <w:r>
        <w:rPr>
          <w:rFonts w:ascii="Arial" w:hAnsi="Arial" w:cs="Arial"/>
        </w:rPr>
        <w:t xml:space="preserve"> Δβ</w:t>
      </w:r>
      <w:r w:rsidRPr="00F365CB">
        <w:rPr>
          <w:rFonts w:ascii="Arial" w:hAnsi="Arial" w:cs="Arial"/>
        </w:rPr>
        <w:t xml:space="preserve"> </w:t>
      </w:r>
      <w:r>
        <w:rPr>
          <w:rStyle w:val="Strong"/>
          <w:rFonts w:ascii="Arial" w:hAnsi="Arial" w:cs="Arial"/>
          <w:b w:val="0"/>
          <w:bCs/>
        </w:rPr>
        <w:t xml:space="preserve"> που ψηφίστηκε από την Βουλή των Ελλήνων, θεσπίστηκε η χορήγηση αποζημίωσης νυχτερινής απασχόλησης για τα Στελέχη των Ενόπλων Δυνάμεων, μ</w:t>
      </w:r>
      <w:r>
        <w:rPr>
          <w:rFonts w:ascii="Arial" w:hAnsi="Arial" w:cs="Arial"/>
        </w:rPr>
        <w:t>ε το ποσό των 2,77 ανά ώρα.</w:t>
      </w:r>
    </w:p>
    <w:p w:rsidR="00622217" w:rsidRDefault="00622217" w:rsidP="00991710">
      <w:pPr>
        <w:tabs>
          <w:tab w:val="left" w:pos="284"/>
          <w:tab w:val="left" w:pos="993"/>
          <w:tab w:val="left" w:pos="1260"/>
          <w:tab w:val="left" w:pos="6663"/>
        </w:tabs>
        <w:ind w:left="153" w:right="-145"/>
        <w:jc w:val="both"/>
        <w:rPr>
          <w:rFonts w:ascii="Arial" w:hAnsi="Arial" w:cs="Arial"/>
        </w:rPr>
      </w:pPr>
    </w:p>
    <w:p w:rsidR="00622217" w:rsidRDefault="00622217" w:rsidP="00991710">
      <w:pPr>
        <w:tabs>
          <w:tab w:val="left" w:pos="284"/>
          <w:tab w:val="left" w:pos="993"/>
          <w:tab w:val="left" w:pos="1260"/>
          <w:tab w:val="left" w:pos="6663"/>
        </w:tabs>
        <w:ind w:left="153" w:right="-145"/>
        <w:jc w:val="both"/>
        <w:rPr>
          <w:rStyle w:val="Strong"/>
          <w:rFonts w:ascii="Arial" w:hAnsi="Arial" w:cs="Arial"/>
          <w:b w:val="0"/>
          <w:bCs/>
        </w:rPr>
      </w:pPr>
      <w:r>
        <w:rPr>
          <w:rFonts w:ascii="Arial" w:hAnsi="Arial" w:cs="Arial"/>
        </w:rPr>
        <w:t xml:space="preserve">          2. </w:t>
      </w:r>
      <w:r>
        <w:rPr>
          <w:rStyle w:val="Strong"/>
          <w:rFonts w:ascii="Arial" w:hAnsi="Arial" w:cs="Arial"/>
          <w:b w:val="0"/>
          <w:bCs/>
        </w:rPr>
        <w:t>Παρόλο που έχει περάσει εννεάμηνο από την ψήφιση του εν λόγου νομοσχεδίου, δεν έχει εκδοθεί η αντίστοιχη ΚΥΑ μεταξύ των Υπουργείων Εθνικής Άμυνας και Οικονομικών, που να καθορίζει τις λεπτομέρειες χορήγησης, με αποτέλεσμα κανείς συνάδελφος να μην αποζημιώνεται για την νυχτερινή του απασχόληση.</w:t>
      </w:r>
    </w:p>
    <w:p w:rsidR="00622217" w:rsidRDefault="00622217" w:rsidP="00991710">
      <w:pPr>
        <w:tabs>
          <w:tab w:val="left" w:pos="284"/>
          <w:tab w:val="left" w:pos="993"/>
          <w:tab w:val="left" w:pos="1260"/>
          <w:tab w:val="left" w:pos="6663"/>
        </w:tabs>
        <w:ind w:left="153" w:right="-145"/>
        <w:jc w:val="both"/>
        <w:rPr>
          <w:rStyle w:val="Strong"/>
          <w:rFonts w:ascii="Arial" w:hAnsi="Arial" w:cs="Arial"/>
          <w:b w:val="0"/>
          <w:bCs/>
        </w:rPr>
      </w:pPr>
      <w:r>
        <w:rPr>
          <w:rStyle w:val="Strong"/>
          <w:rFonts w:ascii="Arial" w:hAnsi="Arial" w:cs="Arial"/>
          <w:b w:val="0"/>
          <w:bCs/>
        </w:rPr>
        <w:t xml:space="preserve"> </w:t>
      </w:r>
    </w:p>
    <w:p w:rsidR="00622217" w:rsidRDefault="00622217" w:rsidP="00861DB5">
      <w:pPr>
        <w:spacing w:before="100" w:beforeAutospacing="1" w:after="100" w:afterAutospacing="1"/>
        <w:jc w:val="both"/>
        <w:rPr>
          <w:rFonts w:ascii="Arial" w:hAnsi="Arial" w:cs="Arial"/>
        </w:rPr>
      </w:pPr>
      <w:r>
        <w:rPr>
          <w:rFonts w:ascii="Arial" w:hAnsi="Arial" w:cs="Arial"/>
        </w:rPr>
        <w:t xml:space="preserve">            3.  Με μεγάλη μας έκπληξη και απογοήτευση πρόσφατα λάβαμε γνώση σχεδίου της ΚΥΑ μεταξύ των Υπουργείων Εθνικής Άμυνας και Οικονομικών που ουσιαστικά απαξιώνει την αποζημίωση της νυχτερινής απασχόλησης των Στρατιωτικών.</w:t>
      </w:r>
    </w:p>
    <w:p w:rsidR="00622217" w:rsidRDefault="00622217" w:rsidP="00861DB5">
      <w:pPr>
        <w:spacing w:before="100" w:beforeAutospacing="1" w:after="100" w:afterAutospacing="1"/>
        <w:jc w:val="both"/>
        <w:rPr>
          <w:rFonts w:ascii="Arial" w:hAnsi="Arial" w:cs="Arial"/>
        </w:rPr>
      </w:pPr>
      <w:r>
        <w:rPr>
          <w:rFonts w:ascii="Arial" w:hAnsi="Arial" w:cs="Arial"/>
        </w:rPr>
        <w:t xml:space="preserve">            4. Συγκεκριμένα δεν θα αποζημιώνεται η νυχτερινή εργασία σε ασκήσεις, σε νυχτερινές εκπαιδεύσεις και το σύνολο των δραστηριοτήτων του προσωπικού των Ενόπλων Δυνάμεων που απαιτείται νυχτερινή απασχόληση με εξαίρεση την εκτέλεση 24ωρων υπηρεσιών από τις οποίες και εκεί θα αποζημιώνεται μόνο ένα μικρό ποσοστό, λόγω του ότι τίθεται όριο στις ώρες αποζημίωσης. Επίσης εξαιρούνται από την εν λόγω καταβολή οι ΔΕΑ και οι Οπλίτες Βραχείας Ανακατάταξης.</w:t>
      </w:r>
    </w:p>
    <w:p w:rsidR="00622217" w:rsidRDefault="00622217" w:rsidP="00861DB5">
      <w:pPr>
        <w:spacing w:before="100" w:beforeAutospacing="1" w:after="100" w:afterAutospacing="1"/>
        <w:jc w:val="both"/>
        <w:rPr>
          <w:rFonts w:ascii="Arial" w:hAnsi="Arial" w:cs="Arial"/>
        </w:rPr>
      </w:pPr>
    </w:p>
    <w:p w:rsidR="00622217" w:rsidRDefault="00622217" w:rsidP="005B6A24">
      <w:pPr>
        <w:widowControl w:val="0"/>
        <w:snapToGrid w:val="0"/>
        <w:jc w:val="both"/>
        <w:rPr>
          <w:rFonts w:ascii="Arial" w:hAnsi="Arial" w:cs="Arial"/>
          <w:b/>
          <w:color w:val="000000"/>
        </w:rPr>
      </w:pPr>
      <w:r>
        <w:rPr>
          <w:rFonts w:ascii="Arial" w:hAnsi="Arial" w:cs="Arial"/>
        </w:rPr>
        <w:t xml:space="preserve">              </w:t>
      </w:r>
      <w:r w:rsidRPr="004A3618">
        <w:rPr>
          <w:rFonts w:ascii="Arial" w:hAnsi="Arial" w:cs="Arial"/>
          <w:b/>
          <w:color w:val="000000"/>
        </w:rPr>
        <w:t>Αξιότιμοι κ.κ. Υπουργοί, Αξιότιμοι κ.κ. Βουλευτές της Διαρκούς Επιτροπής Εθνικής Άμυνας και Εξωτερικών Υποθέσεων</w:t>
      </w:r>
      <w:r>
        <w:rPr>
          <w:rFonts w:ascii="Arial" w:hAnsi="Arial" w:cs="Arial"/>
          <w:b/>
          <w:color w:val="000000"/>
        </w:rPr>
        <w:t>,</w:t>
      </w:r>
    </w:p>
    <w:p w:rsidR="00622217" w:rsidRPr="004A3618" w:rsidRDefault="00622217" w:rsidP="005B6A24">
      <w:pPr>
        <w:widowControl w:val="0"/>
        <w:snapToGrid w:val="0"/>
        <w:jc w:val="both"/>
        <w:rPr>
          <w:rFonts w:ascii="Arial" w:hAnsi="Arial" w:cs="Arial"/>
          <w:b/>
          <w:color w:val="000000"/>
        </w:rPr>
      </w:pPr>
    </w:p>
    <w:p w:rsidR="00622217" w:rsidRDefault="00622217" w:rsidP="00861DB5">
      <w:pPr>
        <w:spacing w:before="100" w:beforeAutospacing="1" w:after="100" w:afterAutospacing="1"/>
        <w:jc w:val="both"/>
        <w:rPr>
          <w:rFonts w:ascii="Arial" w:hAnsi="Arial" w:cs="Arial"/>
        </w:rPr>
      </w:pPr>
      <w:r>
        <w:rPr>
          <w:rFonts w:ascii="Arial" w:hAnsi="Arial" w:cs="Arial"/>
        </w:rPr>
        <w:t xml:space="preserve">              Οι Στρατιωτικοί δεν ζητούν ελεημοσύνη. Απαιτούν τον σεβασμό και την εφαρμογή των νόμων όπως σε όλους τους Έλληνες πολίτες. Τα τελευταία χρόνια έχουμε δει να μειώνονται οι μισθοί μας κατά τουλάχιστον 50%, να ισοπεδώνονται τα ασφαλιστικά και συνταξιοδοτικά μας δικαιώματα, να μην εφαρμόζεται η απόφαση του ΣτΕ παρά τις προεκλογικές υποσχέσεις, να εφαρμόζεται νέο μισθολόγιο που οδηγεί σε νέες μειώσεις την συντριπτική πλειοψηφία των συναδέλφων και τέλος με την αλλαγή στην χορήγηση συντάξεων χηρείας εκατοντάδες οικογένειες συναδέλφων μας να μένουν κυριολεκτικά στον δρόμο.</w:t>
      </w:r>
    </w:p>
    <w:p w:rsidR="00622217" w:rsidRDefault="00622217" w:rsidP="00861DB5">
      <w:pPr>
        <w:spacing w:before="100" w:beforeAutospacing="1" w:after="100" w:afterAutospacing="1"/>
        <w:jc w:val="both"/>
        <w:rPr>
          <w:rFonts w:ascii="Arial" w:hAnsi="Arial" w:cs="Arial"/>
        </w:rPr>
      </w:pPr>
      <w:r>
        <w:rPr>
          <w:rFonts w:ascii="Arial" w:hAnsi="Arial" w:cs="Arial"/>
        </w:rPr>
        <w:t xml:space="preserve">              Η </w:t>
      </w:r>
      <w:r w:rsidRPr="001A5973">
        <w:rPr>
          <w:rFonts w:ascii="Arial" w:hAnsi="Arial" w:cs="Arial"/>
        </w:rPr>
        <w:t xml:space="preserve">Πανελλήνια Ομοσπονδία Ενώσεων Στρατιωτικών </w:t>
      </w:r>
      <w:r>
        <w:rPr>
          <w:rFonts w:ascii="Arial" w:hAnsi="Arial" w:cs="Arial"/>
        </w:rPr>
        <w:t xml:space="preserve">θεωρεί ότι, αν ισχύσουν οι συγκεκριμένες προβλέψεις της ΚΥΑ, είναι για ακόμη μία φορά εμπαιγμός εις βάρος του προσωπικού των Ενόπλων Δυνάμεων. </w:t>
      </w:r>
    </w:p>
    <w:p w:rsidR="00622217" w:rsidRPr="001223B1" w:rsidRDefault="00622217" w:rsidP="00861DB5">
      <w:pPr>
        <w:spacing w:before="100" w:beforeAutospacing="1" w:after="100" w:afterAutospacing="1"/>
        <w:jc w:val="both"/>
        <w:rPr>
          <w:rFonts w:ascii="Arial" w:hAnsi="Arial" w:cs="Arial"/>
          <w:b/>
        </w:rPr>
      </w:pPr>
      <w:r>
        <w:rPr>
          <w:rFonts w:ascii="Arial" w:hAnsi="Arial" w:cs="Arial"/>
        </w:rPr>
        <w:t xml:space="preserve">              </w:t>
      </w:r>
      <w:r w:rsidRPr="001223B1">
        <w:rPr>
          <w:rFonts w:ascii="Arial" w:hAnsi="Arial" w:cs="Arial"/>
          <w:b/>
        </w:rPr>
        <w:t xml:space="preserve">Ζητούμε την άμεση διευθέτηση του όλου ζητήματος, με την πρόβλεψη της καθολικής αποζημίωσης για </w:t>
      </w:r>
      <w:r>
        <w:rPr>
          <w:rFonts w:ascii="Arial" w:hAnsi="Arial" w:cs="Arial"/>
          <w:b/>
        </w:rPr>
        <w:t xml:space="preserve">όλες </w:t>
      </w:r>
      <w:r w:rsidRPr="001223B1">
        <w:rPr>
          <w:rFonts w:ascii="Arial" w:hAnsi="Arial" w:cs="Arial"/>
          <w:b/>
        </w:rPr>
        <w:t xml:space="preserve">τις ώρες της νυχτερινής απασχόλησης αλλά και την θεσμοθέτηση αποζημίωσης της υπερωριακής εργασίας. </w:t>
      </w:r>
    </w:p>
    <w:p w:rsidR="00622217" w:rsidRDefault="00622217" w:rsidP="00AC25B4">
      <w:pPr>
        <w:widowControl w:val="0"/>
        <w:autoSpaceDE w:val="0"/>
        <w:autoSpaceDN w:val="0"/>
        <w:adjustRightInd w:val="0"/>
        <w:snapToGrid w:val="0"/>
        <w:jc w:val="both"/>
        <w:rPr>
          <w:rFonts w:ascii="Arial" w:hAnsi="Arial" w:cs="Arial"/>
        </w:rPr>
      </w:pPr>
    </w:p>
    <w:p w:rsidR="00622217" w:rsidRPr="007C5128" w:rsidRDefault="00622217" w:rsidP="00F14251">
      <w:pPr>
        <w:rPr>
          <w:rFonts w:ascii="Arial" w:hAnsi="Arial" w:cs="Arial"/>
        </w:rPr>
      </w:pPr>
      <w:r w:rsidRPr="00FB41BE">
        <w:rPr>
          <w:rStyle w:val="a"/>
          <w:rFonts w:ascii="Arial" w:hAnsi="Arial" w:cs="Arial"/>
        </w:rPr>
        <w:t> </w:t>
      </w:r>
      <w:r w:rsidRPr="007C5128">
        <w:rPr>
          <w:rFonts w:ascii="Arial" w:hAnsi="Arial" w:cs="Arial"/>
        </w:rPr>
        <w:t xml:space="preserve">                                                                   </w:t>
      </w:r>
      <w:r w:rsidRPr="007C5128">
        <w:rPr>
          <w:rFonts w:ascii="Arial" w:hAnsi="Arial" w:cs="Arial"/>
          <w:color w:val="000000"/>
        </w:rPr>
        <w:t>Μετά τιμής</w:t>
      </w:r>
    </w:p>
    <w:p w:rsidR="00622217" w:rsidRPr="007C5128" w:rsidRDefault="00622217" w:rsidP="00F14251">
      <w:pPr>
        <w:widowControl w:val="0"/>
        <w:snapToGrid w:val="0"/>
        <w:jc w:val="center"/>
        <w:rPr>
          <w:rFonts w:ascii="Arial" w:hAnsi="Arial" w:cs="Arial"/>
          <w:color w:val="000000"/>
        </w:rPr>
      </w:pPr>
      <w:r>
        <w:rPr>
          <w:rFonts w:ascii="Arial" w:hAnsi="Arial" w:cs="Arial"/>
          <w:color w:val="000000"/>
        </w:rPr>
        <w:t xml:space="preserve">           Για το Διοικητικό Συμβούλιο</w:t>
      </w:r>
    </w:p>
    <w:p w:rsidR="00622217" w:rsidRPr="00FB41BE" w:rsidRDefault="00622217" w:rsidP="00F14251">
      <w:pPr>
        <w:widowControl w:val="0"/>
        <w:snapToGrid w:val="0"/>
        <w:jc w:val="center"/>
        <w:rPr>
          <w:rFonts w:ascii="Arial" w:hAnsi="Arial" w:cs="Arial"/>
          <w:color w:val="000000"/>
        </w:rPr>
      </w:pPr>
      <w:r>
        <w:rPr>
          <w:rFonts w:ascii="Arial" w:hAnsi="Arial" w:cs="Arial"/>
          <w:color w:val="000000"/>
        </w:rPr>
        <w:t xml:space="preserve">      </w:t>
      </w:r>
    </w:p>
    <w:p w:rsidR="00622217" w:rsidRPr="00FB41BE" w:rsidRDefault="00622217" w:rsidP="00F14251">
      <w:pPr>
        <w:widowControl w:val="0"/>
        <w:snapToGrid w:val="0"/>
        <w:jc w:val="both"/>
        <w:rPr>
          <w:rFonts w:ascii="Arial" w:hAnsi="Arial" w:cs="Arial"/>
          <w:color w:val="000000"/>
        </w:rPr>
      </w:pPr>
      <w:r w:rsidRPr="00FB41BE">
        <w:rPr>
          <w:rFonts w:ascii="Arial" w:hAnsi="Arial" w:cs="Arial"/>
          <w:color w:val="000000"/>
        </w:rPr>
        <w:t xml:space="preserve">              Ο                                                                                                   Ο</w:t>
      </w:r>
    </w:p>
    <w:p w:rsidR="00622217" w:rsidRPr="00FB41BE" w:rsidRDefault="00622217" w:rsidP="00F14251">
      <w:pPr>
        <w:widowControl w:val="0"/>
        <w:snapToGrid w:val="0"/>
        <w:jc w:val="both"/>
        <w:rPr>
          <w:rFonts w:ascii="Arial" w:hAnsi="Arial" w:cs="Arial"/>
          <w:color w:val="000000"/>
        </w:rPr>
      </w:pPr>
      <w:r w:rsidRPr="00FB41BE">
        <w:rPr>
          <w:rFonts w:ascii="Arial" w:hAnsi="Arial" w:cs="Arial"/>
          <w:color w:val="000000"/>
        </w:rPr>
        <w:t xml:space="preserve">      ΠΡΟΕΔΡΟΣ                                                                         ΓΕΝΙΚΟΣ ΓΡΑΜΜΑΤΕΑΣ</w:t>
      </w:r>
    </w:p>
    <w:p w:rsidR="00622217" w:rsidRPr="00FB41BE" w:rsidRDefault="00622217" w:rsidP="00F14251">
      <w:pPr>
        <w:widowControl w:val="0"/>
        <w:snapToGrid w:val="0"/>
        <w:jc w:val="both"/>
        <w:rPr>
          <w:rFonts w:ascii="Arial" w:hAnsi="Arial" w:cs="Arial"/>
          <w:color w:val="000000"/>
        </w:rPr>
      </w:pPr>
    </w:p>
    <w:p w:rsidR="00622217" w:rsidRPr="00FB41BE" w:rsidRDefault="00622217" w:rsidP="00F14251">
      <w:pPr>
        <w:widowControl w:val="0"/>
        <w:snapToGrid w:val="0"/>
        <w:jc w:val="both"/>
        <w:rPr>
          <w:rFonts w:ascii="Arial" w:hAnsi="Arial" w:cs="Arial"/>
          <w:color w:val="000000"/>
        </w:rPr>
      </w:pPr>
    </w:p>
    <w:p w:rsidR="00622217" w:rsidRPr="00FB41BE" w:rsidRDefault="00622217" w:rsidP="00F14251">
      <w:pPr>
        <w:widowControl w:val="0"/>
        <w:snapToGrid w:val="0"/>
        <w:jc w:val="both"/>
        <w:rPr>
          <w:rFonts w:ascii="Arial" w:hAnsi="Arial" w:cs="Arial"/>
          <w:color w:val="000000"/>
        </w:rPr>
      </w:pPr>
    </w:p>
    <w:p w:rsidR="00622217" w:rsidRPr="00FB41BE" w:rsidRDefault="00622217" w:rsidP="00F14251">
      <w:pPr>
        <w:widowControl w:val="0"/>
        <w:snapToGrid w:val="0"/>
        <w:rPr>
          <w:rFonts w:ascii="Arial" w:hAnsi="Arial" w:cs="Arial"/>
          <w:color w:val="000000"/>
        </w:rPr>
      </w:pPr>
      <w:r w:rsidRPr="00FB41BE">
        <w:rPr>
          <w:rFonts w:ascii="Arial" w:hAnsi="Arial" w:cs="Arial"/>
          <w:color w:val="000000"/>
        </w:rPr>
        <w:t>ΔΗΜΗΤΡΙΟΣ ΡΩΤΑΣ                                                                 ΓΕΩΡΓΙΟΣ ΘΕΟΔΩΡΟΥ</w:t>
      </w:r>
    </w:p>
    <w:p w:rsidR="00622217" w:rsidRPr="00FB41BE" w:rsidRDefault="00622217" w:rsidP="00F14251">
      <w:pPr>
        <w:rPr>
          <w:rFonts w:ascii="Arial" w:hAnsi="Arial" w:cs="Arial"/>
          <w:color w:val="000000"/>
        </w:rPr>
      </w:pPr>
      <w:r w:rsidRPr="00FB41BE">
        <w:rPr>
          <w:rFonts w:ascii="Arial" w:hAnsi="Arial" w:cs="Arial"/>
          <w:color w:val="000000"/>
        </w:rPr>
        <w:t xml:space="preserve">      Επγός (ΥΔΚ)                                                                         </w:t>
      </w:r>
      <w:r>
        <w:rPr>
          <w:rFonts w:ascii="Arial" w:hAnsi="Arial" w:cs="Arial"/>
          <w:color w:val="000000"/>
        </w:rPr>
        <w:t xml:space="preserve"> </w:t>
      </w:r>
      <w:r w:rsidRPr="00FB41BE">
        <w:rPr>
          <w:rFonts w:ascii="Arial" w:hAnsi="Arial" w:cs="Arial"/>
          <w:color w:val="000000"/>
        </w:rPr>
        <w:t xml:space="preserve">       Λγος (ΠΖ)</w:t>
      </w:r>
    </w:p>
    <w:p w:rsidR="00622217" w:rsidRDefault="00622217" w:rsidP="00F14251">
      <w:pPr>
        <w:widowControl w:val="0"/>
        <w:autoSpaceDE w:val="0"/>
        <w:autoSpaceDN w:val="0"/>
        <w:adjustRightInd w:val="0"/>
        <w:snapToGrid w:val="0"/>
      </w:pPr>
    </w:p>
    <w:sectPr w:rsidR="00622217" w:rsidSect="003446F1">
      <w:headerReference w:type="even" r:id="rId8"/>
      <w:headerReference w:type="default" r:id="rId9"/>
      <w:footerReference w:type="even" r:id="rId10"/>
      <w:footerReference w:type="default" r:id="rId11"/>
      <w:headerReference w:type="first" r:id="rId12"/>
      <w:footerReference w:type="first" r:id="rId13"/>
      <w:pgSz w:w="11905" w:h="16827"/>
      <w:pgMar w:top="709" w:right="1273"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2217" w:rsidRDefault="00622217">
      <w:r>
        <w:separator/>
      </w:r>
    </w:p>
  </w:endnote>
  <w:endnote w:type="continuationSeparator" w:id="0">
    <w:p w:rsidR="00622217" w:rsidRDefault="006222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17" w:rsidRDefault="0062221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17" w:rsidRDefault="0062221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17" w:rsidRDefault="006222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2217" w:rsidRDefault="00622217">
      <w:r>
        <w:separator/>
      </w:r>
    </w:p>
  </w:footnote>
  <w:footnote w:type="continuationSeparator" w:id="0">
    <w:p w:rsidR="00622217" w:rsidRDefault="006222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17" w:rsidRDefault="006222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17" w:rsidRDefault="0062221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17" w:rsidRDefault="0062221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7364"/>
    <w:rsid w:val="0001167A"/>
    <w:rsid w:val="00013363"/>
    <w:rsid w:val="000134B7"/>
    <w:rsid w:val="000471C5"/>
    <w:rsid w:val="000617E8"/>
    <w:rsid w:val="00096350"/>
    <w:rsid w:val="000B4F1F"/>
    <w:rsid w:val="000E1BD9"/>
    <w:rsid w:val="000F0CCF"/>
    <w:rsid w:val="000F676B"/>
    <w:rsid w:val="00104851"/>
    <w:rsid w:val="001051F7"/>
    <w:rsid w:val="00115F0B"/>
    <w:rsid w:val="001215A7"/>
    <w:rsid w:val="001223B1"/>
    <w:rsid w:val="0012329B"/>
    <w:rsid w:val="00126C59"/>
    <w:rsid w:val="00131C7A"/>
    <w:rsid w:val="00132603"/>
    <w:rsid w:val="001431B8"/>
    <w:rsid w:val="0015498C"/>
    <w:rsid w:val="00160350"/>
    <w:rsid w:val="00176D38"/>
    <w:rsid w:val="00185580"/>
    <w:rsid w:val="00192B68"/>
    <w:rsid w:val="00195666"/>
    <w:rsid w:val="001A5973"/>
    <w:rsid w:val="00225F4E"/>
    <w:rsid w:val="00233AEC"/>
    <w:rsid w:val="00254530"/>
    <w:rsid w:val="00261555"/>
    <w:rsid w:val="002759A3"/>
    <w:rsid w:val="00285D92"/>
    <w:rsid w:val="002B3E8C"/>
    <w:rsid w:val="002D1D17"/>
    <w:rsid w:val="002D3902"/>
    <w:rsid w:val="002F4806"/>
    <w:rsid w:val="002F49A6"/>
    <w:rsid w:val="002F6FFF"/>
    <w:rsid w:val="00300213"/>
    <w:rsid w:val="00306A2C"/>
    <w:rsid w:val="003121E4"/>
    <w:rsid w:val="003169E8"/>
    <w:rsid w:val="0032109D"/>
    <w:rsid w:val="003258A3"/>
    <w:rsid w:val="003446F1"/>
    <w:rsid w:val="003741EE"/>
    <w:rsid w:val="00376C54"/>
    <w:rsid w:val="00381177"/>
    <w:rsid w:val="00387C61"/>
    <w:rsid w:val="003B38BC"/>
    <w:rsid w:val="003B75A1"/>
    <w:rsid w:val="003E77FD"/>
    <w:rsid w:val="003F4E54"/>
    <w:rsid w:val="004019A1"/>
    <w:rsid w:val="00447C36"/>
    <w:rsid w:val="00463C46"/>
    <w:rsid w:val="0047009C"/>
    <w:rsid w:val="004818C2"/>
    <w:rsid w:val="00497D8E"/>
    <w:rsid w:val="004A3618"/>
    <w:rsid w:val="004C2BEE"/>
    <w:rsid w:val="004E3D01"/>
    <w:rsid w:val="004E4579"/>
    <w:rsid w:val="004E5928"/>
    <w:rsid w:val="004F3DBD"/>
    <w:rsid w:val="005075D4"/>
    <w:rsid w:val="005078F4"/>
    <w:rsid w:val="00533F99"/>
    <w:rsid w:val="00536327"/>
    <w:rsid w:val="00567380"/>
    <w:rsid w:val="00567A0E"/>
    <w:rsid w:val="005A1911"/>
    <w:rsid w:val="005B6A24"/>
    <w:rsid w:val="005B6CC3"/>
    <w:rsid w:val="005D3245"/>
    <w:rsid w:val="005D5E67"/>
    <w:rsid w:val="005D6A58"/>
    <w:rsid w:val="005E35D0"/>
    <w:rsid w:val="005F0338"/>
    <w:rsid w:val="005F20C1"/>
    <w:rsid w:val="005F6918"/>
    <w:rsid w:val="006015A8"/>
    <w:rsid w:val="006054E5"/>
    <w:rsid w:val="00622217"/>
    <w:rsid w:val="00636763"/>
    <w:rsid w:val="00640C87"/>
    <w:rsid w:val="00650949"/>
    <w:rsid w:val="0067222D"/>
    <w:rsid w:val="00692B54"/>
    <w:rsid w:val="006E5F3C"/>
    <w:rsid w:val="00705D7D"/>
    <w:rsid w:val="00711D39"/>
    <w:rsid w:val="007131D9"/>
    <w:rsid w:val="00713720"/>
    <w:rsid w:val="007150BD"/>
    <w:rsid w:val="007161EA"/>
    <w:rsid w:val="0073058E"/>
    <w:rsid w:val="00797E89"/>
    <w:rsid w:val="007C0DEA"/>
    <w:rsid w:val="007C5128"/>
    <w:rsid w:val="007E7011"/>
    <w:rsid w:val="007E798A"/>
    <w:rsid w:val="007F1A8E"/>
    <w:rsid w:val="00803293"/>
    <w:rsid w:val="0081484E"/>
    <w:rsid w:val="008156A0"/>
    <w:rsid w:val="00835582"/>
    <w:rsid w:val="00842094"/>
    <w:rsid w:val="0085467D"/>
    <w:rsid w:val="00861DB5"/>
    <w:rsid w:val="008678BB"/>
    <w:rsid w:val="00882D95"/>
    <w:rsid w:val="008A04CD"/>
    <w:rsid w:val="008A2610"/>
    <w:rsid w:val="008A6592"/>
    <w:rsid w:val="008C1C3E"/>
    <w:rsid w:val="008E5544"/>
    <w:rsid w:val="008E78D9"/>
    <w:rsid w:val="008F2FCC"/>
    <w:rsid w:val="00911948"/>
    <w:rsid w:val="009574A7"/>
    <w:rsid w:val="0096545E"/>
    <w:rsid w:val="00971632"/>
    <w:rsid w:val="0098220F"/>
    <w:rsid w:val="00991710"/>
    <w:rsid w:val="00997351"/>
    <w:rsid w:val="009A045F"/>
    <w:rsid w:val="009B1090"/>
    <w:rsid w:val="009C627B"/>
    <w:rsid w:val="009D1296"/>
    <w:rsid w:val="009E31EF"/>
    <w:rsid w:val="009E645F"/>
    <w:rsid w:val="009F2425"/>
    <w:rsid w:val="00A0271B"/>
    <w:rsid w:val="00A55154"/>
    <w:rsid w:val="00A557AF"/>
    <w:rsid w:val="00A63900"/>
    <w:rsid w:val="00A6778B"/>
    <w:rsid w:val="00A961FC"/>
    <w:rsid w:val="00AA07DF"/>
    <w:rsid w:val="00AC25B4"/>
    <w:rsid w:val="00AD1503"/>
    <w:rsid w:val="00AD4E7C"/>
    <w:rsid w:val="00AE0B4D"/>
    <w:rsid w:val="00B13199"/>
    <w:rsid w:val="00B17125"/>
    <w:rsid w:val="00B312C8"/>
    <w:rsid w:val="00B403C7"/>
    <w:rsid w:val="00B404EB"/>
    <w:rsid w:val="00B4439A"/>
    <w:rsid w:val="00B60F1B"/>
    <w:rsid w:val="00B94E26"/>
    <w:rsid w:val="00BA083B"/>
    <w:rsid w:val="00BB6482"/>
    <w:rsid w:val="00BC7F43"/>
    <w:rsid w:val="00BF09B0"/>
    <w:rsid w:val="00C500F0"/>
    <w:rsid w:val="00C562ED"/>
    <w:rsid w:val="00C60962"/>
    <w:rsid w:val="00C67596"/>
    <w:rsid w:val="00C76AE8"/>
    <w:rsid w:val="00CC3C7A"/>
    <w:rsid w:val="00CD5130"/>
    <w:rsid w:val="00CE4591"/>
    <w:rsid w:val="00CE7C64"/>
    <w:rsid w:val="00D10647"/>
    <w:rsid w:val="00D106DF"/>
    <w:rsid w:val="00D13F33"/>
    <w:rsid w:val="00D27718"/>
    <w:rsid w:val="00D56297"/>
    <w:rsid w:val="00D56544"/>
    <w:rsid w:val="00D65448"/>
    <w:rsid w:val="00D931C7"/>
    <w:rsid w:val="00DB0119"/>
    <w:rsid w:val="00DB01E2"/>
    <w:rsid w:val="00DE1DA5"/>
    <w:rsid w:val="00DE72B4"/>
    <w:rsid w:val="00DF0210"/>
    <w:rsid w:val="00DF3826"/>
    <w:rsid w:val="00DF38DC"/>
    <w:rsid w:val="00E1091E"/>
    <w:rsid w:val="00E12044"/>
    <w:rsid w:val="00E27959"/>
    <w:rsid w:val="00E31DE1"/>
    <w:rsid w:val="00E741D8"/>
    <w:rsid w:val="00E85EA0"/>
    <w:rsid w:val="00EB79A5"/>
    <w:rsid w:val="00ED15E7"/>
    <w:rsid w:val="00EE35E9"/>
    <w:rsid w:val="00EF038E"/>
    <w:rsid w:val="00F00533"/>
    <w:rsid w:val="00F130D8"/>
    <w:rsid w:val="00F14224"/>
    <w:rsid w:val="00F14251"/>
    <w:rsid w:val="00F17F7F"/>
    <w:rsid w:val="00F365CB"/>
    <w:rsid w:val="00F40B33"/>
    <w:rsid w:val="00F42681"/>
    <w:rsid w:val="00F56F1B"/>
    <w:rsid w:val="00F7477A"/>
    <w:rsid w:val="00F90D15"/>
    <w:rsid w:val="00FA42D1"/>
    <w:rsid w:val="00FA7A62"/>
    <w:rsid w:val="00FB102C"/>
    <w:rsid w:val="00FB41BE"/>
    <w:rsid w:val="00FC095C"/>
    <w:rsid w:val="00FC4C28"/>
    <w:rsid w:val="00FC66FB"/>
    <w:rsid w:val="00FD36EC"/>
    <w:rsid w:val="00FE02F0"/>
    <w:rsid w:val="00FE316C"/>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185580"/>
    <w:rPr>
      <w:sz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185580"/>
    <w:rPr>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style>
  <w:style w:type="character" w:customStyle="1" w:styleId="BodyTextChar">
    <w:name w:val="Body Text Char"/>
    <w:basedOn w:val="DefaultParagraphFont"/>
    <w:link w:val="BodyText"/>
    <w:uiPriority w:val="99"/>
    <w:semiHidden/>
    <w:locked/>
    <w:rsid w:val="0098220F"/>
    <w:rPr>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s>
</file>

<file path=word/webSettings.xml><?xml version="1.0" encoding="utf-8"?>
<w:webSettings xmlns:r="http://schemas.openxmlformats.org/officeDocument/2006/relationships" xmlns:w="http://schemas.openxmlformats.org/wordprocessingml/2006/main">
  <w:divs>
    <w:div w:id="1128163006">
      <w:marLeft w:val="0"/>
      <w:marRight w:val="0"/>
      <w:marTop w:val="0"/>
      <w:marBottom w:val="0"/>
      <w:divBdr>
        <w:top w:val="none" w:sz="0" w:space="0" w:color="auto"/>
        <w:left w:val="none" w:sz="0" w:space="0" w:color="auto"/>
        <w:bottom w:val="none" w:sz="0" w:space="0" w:color="auto"/>
        <w:right w:val="none" w:sz="0" w:space="0" w:color="auto"/>
      </w:divBdr>
      <w:divsChild>
        <w:div w:id="1128163005">
          <w:marLeft w:val="0"/>
          <w:marRight w:val="0"/>
          <w:marTop w:val="0"/>
          <w:marBottom w:val="0"/>
          <w:divBdr>
            <w:top w:val="none" w:sz="0" w:space="0" w:color="auto"/>
            <w:left w:val="none" w:sz="0" w:space="0" w:color="auto"/>
            <w:bottom w:val="none" w:sz="0" w:space="0" w:color="auto"/>
            <w:right w:val="none" w:sz="0" w:space="0" w:color="auto"/>
          </w:divBdr>
        </w:div>
        <w:div w:id="1128163007">
          <w:marLeft w:val="0"/>
          <w:marRight w:val="0"/>
          <w:marTop w:val="0"/>
          <w:marBottom w:val="0"/>
          <w:divBdr>
            <w:top w:val="none" w:sz="0" w:space="0" w:color="auto"/>
            <w:left w:val="none" w:sz="0" w:space="0" w:color="auto"/>
            <w:bottom w:val="none" w:sz="0" w:space="0" w:color="auto"/>
            <w:right w:val="none" w:sz="0" w:space="0" w:color="auto"/>
          </w:divBdr>
        </w:div>
        <w:div w:id="1128163008">
          <w:marLeft w:val="0"/>
          <w:marRight w:val="0"/>
          <w:marTop w:val="0"/>
          <w:marBottom w:val="0"/>
          <w:divBdr>
            <w:top w:val="none" w:sz="0" w:space="0" w:color="auto"/>
            <w:left w:val="none" w:sz="0" w:space="0" w:color="auto"/>
            <w:bottom w:val="none" w:sz="0" w:space="0" w:color="auto"/>
            <w:right w:val="none" w:sz="0" w:space="0" w:color="auto"/>
          </w:divBdr>
        </w:div>
        <w:div w:id="1128163009">
          <w:marLeft w:val="0"/>
          <w:marRight w:val="0"/>
          <w:marTop w:val="0"/>
          <w:marBottom w:val="0"/>
          <w:divBdr>
            <w:top w:val="none" w:sz="0" w:space="0" w:color="auto"/>
            <w:left w:val="none" w:sz="0" w:space="0" w:color="auto"/>
            <w:bottom w:val="none" w:sz="0" w:space="0" w:color="auto"/>
            <w:right w:val="none" w:sz="0" w:space="0" w:color="auto"/>
          </w:divBdr>
        </w:div>
      </w:divsChild>
    </w:div>
    <w:div w:id="1128163010">
      <w:marLeft w:val="0"/>
      <w:marRight w:val="0"/>
      <w:marTop w:val="0"/>
      <w:marBottom w:val="0"/>
      <w:divBdr>
        <w:top w:val="none" w:sz="0" w:space="0" w:color="auto"/>
        <w:left w:val="none" w:sz="0" w:space="0" w:color="auto"/>
        <w:bottom w:val="none" w:sz="0" w:space="0" w:color="auto"/>
        <w:right w:val="none" w:sz="0" w:space="0" w:color="auto"/>
      </w:divBdr>
    </w:div>
    <w:div w:id="1128163012">
      <w:marLeft w:val="0"/>
      <w:marRight w:val="0"/>
      <w:marTop w:val="0"/>
      <w:marBottom w:val="0"/>
      <w:divBdr>
        <w:top w:val="none" w:sz="0" w:space="0" w:color="auto"/>
        <w:left w:val="none" w:sz="0" w:space="0" w:color="auto"/>
        <w:bottom w:val="none" w:sz="0" w:space="0" w:color="auto"/>
        <w:right w:val="none" w:sz="0" w:space="0" w:color="auto"/>
      </w:divBdr>
      <w:divsChild>
        <w:div w:id="1128163011">
          <w:marLeft w:val="0"/>
          <w:marRight w:val="0"/>
          <w:marTop w:val="0"/>
          <w:marBottom w:val="0"/>
          <w:divBdr>
            <w:top w:val="none" w:sz="0" w:space="0" w:color="auto"/>
            <w:left w:val="none" w:sz="0" w:space="0" w:color="auto"/>
            <w:bottom w:val="none" w:sz="0" w:space="0" w:color="auto"/>
            <w:right w:val="none" w:sz="0" w:space="0" w:color="auto"/>
          </w:divBdr>
        </w:div>
        <w:div w:id="1128163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pomens.gr"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66</TotalTime>
  <Pages>2</Pages>
  <Words>626</Words>
  <Characters>3382</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7</cp:revision>
  <dcterms:created xsi:type="dcterms:W3CDTF">2017-11-12T09:43:00Z</dcterms:created>
  <dcterms:modified xsi:type="dcterms:W3CDTF">2018-02-15T22:24:00Z</dcterms:modified>
  <cp:category>FM PDF To Word Converter Pro</cp:category>
</cp:coreProperties>
</file>