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FF5" w:rsidRDefault="002F3FF5">
      <w:pPr>
        <w:framePr w:w="6122" w:h="552" w:hRule="exact" w:wrap="auto" w:vAnchor="page" w:hAnchor="page" w:x="5182" w:y="1145"/>
        <w:widowControl w:val="0"/>
        <w:snapToGrid w:val="0"/>
      </w:pPr>
      <w:r>
        <w:rPr>
          <w:rFonts w:ascii="Arial" w:hAnsi="Arial" w:cs="Arial"/>
          <w:b/>
          <w:color w:val="000000"/>
        </w:rPr>
        <w:t>Πανελλήνια Ομοσπονδία Ενώσεων Στρατιωτικών</w:t>
      </w:r>
    </w:p>
    <w:p w:rsidR="002F3FF5" w:rsidRDefault="002F3FF5">
      <w:pPr>
        <w:framePr w:w="6122" w:h="552" w:hRule="exact" w:wrap="auto" w:vAnchor="page" w:hAnchor="page" w:x="5182" w:y="1145"/>
        <w:widowControl w:val="0"/>
        <w:snapToGrid w:val="0"/>
      </w:pPr>
      <w:r>
        <w:rPr>
          <w:rFonts w:ascii="Arial" w:hAnsi="Arial" w:cs="Arial"/>
          <w:b/>
          <w:color w:val="000000"/>
        </w:rPr>
        <w:t xml:space="preserve">                               (Π.ΟΜ.ΕΝ.Σ.) </w:t>
      </w:r>
    </w:p>
    <w:p w:rsidR="002F3FF5" w:rsidRDefault="002F3FF5">
      <w:pPr>
        <w:widowControl w:val="0"/>
        <w:snapToGrid w:val="0"/>
        <w:rPr>
          <w:rFonts w:ascii="Arial" w:hAnsi="Arial" w:cs="Arial"/>
          <w:color w:val="000000"/>
          <w:sz w:val="21"/>
          <w:szCs w:val="21"/>
        </w:rPr>
      </w:pPr>
      <w:r>
        <w:rPr>
          <w:noProof/>
        </w:rPr>
        <w:pict>
          <v:rect id="shape_0" o:spid="_x0000_s1026" style="position:absolute;margin-left:-7.6pt;margin-top:-16.6pt;width:196.6pt;height:176.65pt;z-index:251658240" stroked="f" strokecolor="#3465a4">
            <v:stroke joinstyle="round"/>
            <v:imagedata r:id="rId7" o:title=""/>
          </v:rect>
        </w:pict>
      </w:r>
    </w:p>
    <w:p w:rsidR="002F3FF5" w:rsidRDefault="002F3FF5">
      <w:pPr>
        <w:widowControl w:val="0"/>
        <w:snapToGrid w:val="0"/>
        <w:rPr>
          <w:rFonts w:ascii="Arial" w:hAnsi="Arial" w:cs="Arial"/>
          <w:color w:val="000000"/>
          <w:sz w:val="21"/>
          <w:szCs w:val="21"/>
        </w:rPr>
      </w:pPr>
    </w:p>
    <w:p w:rsidR="002F3FF5" w:rsidRDefault="002F3FF5">
      <w:pPr>
        <w:widowControl w:val="0"/>
        <w:snapToGrid w:val="0"/>
        <w:rPr>
          <w:rFonts w:ascii="Arial" w:hAnsi="Arial" w:cs="Arial"/>
          <w:color w:val="000000"/>
          <w:sz w:val="21"/>
          <w:szCs w:val="21"/>
        </w:rPr>
      </w:pPr>
    </w:p>
    <w:p w:rsidR="002F3FF5" w:rsidRDefault="002F3FF5">
      <w:pPr>
        <w:widowControl w:val="0"/>
        <w:snapToGrid w:val="0"/>
        <w:rPr>
          <w:rFonts w:ascii="Arial" w:hAnsi="Arial" w:cs="Arial"/>
          <w:color w:val="000000"/>
          <w:sz w:val="21"/>
          <w:szCs w:val="21"/>
        </w:rPr>
      </w:pPr>
    </w:p>
    <w:p w:rsidR="002F3FF5" w:rsidRDefault="002F3FF5">
      <w:pPr>
        <w:widowControl w:val="0"/>
        <w:snapToGrid w:val="0"/>
        <w:rPr>
          <w:rFonts w:ascii="Arial" w:hAnsi="Arial" w:cs="Arial"/>
          <w:color w:val="000000"/>
          <w:sz w:val="21"/>
          <w:szCs w:val="21"/>
        </w:rPr>
      </w:pPr>
    </w:p>
    <w:p w:rsidR="002F3FF5" w:rsidRDefault="002F3FF5">
      <w:pPr>
        <w:widowControl w:val="0"/>
        <w:snapToGrid w:val="0"/>
        <w:rPr>
          <w:rFonts w:ascii="Arial" w:hAnsi="Arial" w:cs="Arial"/>
          <w:color w:val="000000"/>
          <w:sz w:val="21"/>
          <w:szCs w:val="21"/>
        </w:rPr>
      </w:pPr>
    </w:p>
    <w:p w:rsidR="002F3FF5" w:rsidRDefault="002F3FF5">
      <w:pPr>
        <w:framePr w:w="5642" w:h="845" w:hRule="exact" w:wrap="auto" w:vAnchor="page" w:hAnchor="page" w:x="5182" w:y="1985"/>
        <w:widowControl w:val="0"/>
        <w:snapToGrid w:val="0"/>
        <w:jc w:val="both"/>
      </w:pPr>
      <w:r>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2F3FF5" w:rsidRDefault="002F3FF5">
      <w:pPr>
        <w:widowControl w:val="0"/>
        <w:snapToGrid w:val="0"/>
        <w:jc w:val="center"/>
        <w:rPr>
          <w:rFonts w:ascii="Arial" w:hAnsi="Arial" w:cs="Arial"/>
          <w:color w:val="000000"/>
          <w:sz w:val="21"/>
          <w:szCs w:val="21"/>
        </w:rPr>
      </w:pPr>
    </w:p>
    <w:p w:rsidR="002F3FF5" w:rsidRDefault="002F3FF5">
      <w:pPr>
        <w:widowControl w:val="0"/>
        <w:snapToGrid w:val="0"/>
        <w:rPr>
          <w:rFonts w:ascii="Arial" w:hAnsi="Arial" w:cs="Arial"/>
          <w:color w:val="000000"/>
          <w:sz w:val="21"/>
          <w:szCs w:val="21"/>
        </w:rPr>
      </w:pPr>
    </w:p>
    <w:p w:rsidR="002F3FF5" w:rsidRDefault="002F3FF5">
      <w:pPr>
        <w:framePr w:w="2762" w:h="365" w:hRule="exact" w:wrap="auto" w:vAnchor="page" w:hAnchor="page" w:x="5182" w:y="3545"/>
        <w:widowControl w:val="0"/>
        <w:snapToGrid w:val="0"/>
      </w:pPr>
      <w:r>
        <w:rPr>
          <w:rFonts w:ascii="Arial" w:hAnsi="Arial" w:cs="Arial"/>
          <w:color w:val="000000"/>
          <w:sz w:val="18"/>
          <w:szCs w:val="18"/>
          <w:lang w:val="en-GB"/>
        </w:rPr>
        <w:t>Email</w:t>
      </w:r>
      <w:r>
        <w:rPr>
          <w:rFonts w:ascii="Arial" w:hAnsi="Arial" w:cs="Arial"/>
          <w:color w:val="000000"/>
          <w:sz w:val="18"/>
          <w:szCs w:val="18"/>
        </w:rPr>
        <w:t xml:space="preserve">: </w:t>
      </w:r>
      <w:r>
        <w:rPr>
          <w:rFonts w:ascii="Arial" w:hAnsi="Arial" w:cs="Arial"/>
          <w:color w:val="000000"/>
          <w:sz w:val="18"/>
          <w:szCs w:val="18"/>
          <w:lang w:val="en-GB"/>
        </w:rPr>
        <w:t>info</w:t>
      </w:r>
      <w:r>
        <w:rPr>
          <w:rFonts w:ascii="Arial" w:hAnsi="Arial" w:cs="Arial"/>
          <w:color w:val="000000"/>
          <w:sz w:val="18"/>
          <w:szCs w:val="18"/>
        </w:rPr>
        <w:t>@</w:t>
      </w:r>
      <w:r>
        <w:rPr>
          <w:rFonts w:ascii="Arial" w:hAnsi="Arial" w:cs="Arial"/>
          <w:color w:val="000000"/>
          <w:sz w:val="18"/>
          <w:szCs w:val="18"/>
          <w:lang w:val="en-GB"/>
        </w:rPr>
        <w:t>pomens</w:t>
      </w:r>
      <w:r>
        <w:rPr>
          <w:rFonts w:ascii="Arial" w:hAnsi="Arial" w:cs="Arial"/>
          <w:color w:val="000000"/>
          <w:sz w:val="18"/>
          <w:szCs w:val="18"/>
        </w:rPr>
        <w:t>.</w:t>
      </w:r>
      <w:r>
        <w:rPr>
          <w:rFonts w:ascii="Arial" w:hAnsi="Arial" w:cs="Arial"/>
          <w:color w:val="000000"/>
          <w:sz w:val="18"/>
          <w:szCs w:val="18"/>
          <w:lang w:val="en-GB"/>
        </w:rPr>
        <w:t>gr</w:t>
      </w:r>
    </w:p>
    <w:p w:rsidR="002F3FF5" w:rsidRDefault="002F3FF5">
      <w:pPr>
        <w:framePr w:w="5762" w:h="414" w:hRule="exact" w:wrap="auto" w:vAnchor="page" w:hAnchor="page" w:x="5182" w:y="2945"/>
        <w:widowControl w:val="0"/>
        <w:snapToGrid w:val="0"/>
      </w:pPr>
      <w:r>
        <w:rPr>
          <w:rFonts w:ascii="Arial" w:hAnsi="Arial" w:cs="Arial"/>
          <w:color w:val="000000"/>
          <w:sz w:val="18"/>
          <w:szCs w:val="18"/>
        </w:rPr>
        <w:t xml:space="preserve">Ηλεκτρονική διεύθυνση: </w:t>
      </w:r>
      <w:hyperlink r:id="rId8">
        <w:r>
          <w:rPr>
            <w:rStyle w:val="InternetLink"/>
            <w:rFonts w:ascii="Arial" w:hAnsi="Arial" w:cs="Arial"/>
            <w:sz w:val="18"/>
            <w:szCs w:val="18"/>
          </w:rPr>
          <w:t>www.</w:t>
        </w:r>
        <w:r>
          <w:rPr>
            <w:rStyle w:val="InternetLink"/>
            <w:rFonts w:ascii="Arial" w:hAnsi="Arial" w:cs="Arial"/>
            <w:sz w:val="18"/>
            <w:szCs w:val="18"/>
            <w:lang w:val="en-US"/>
          </w:rPr>
          <w:t>pomens</w:t>
        </w:r>
        <w:r>
          <w:rPr>
            <w:rStyle w:val="Internet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Pr>
          <w:rFonts w:ascii="Arial" w:hAnsi="Arial" w:cs="Arial"/>
          <w:color w:val="000000"/>
          <w:sz w:val="18"/>
          <w:szCs w:val="18"/>
        </w:rPr>
        <w:t xml:space="preserve"> ΠΟΜΕΝΣ </w:t>
      </w:r>
    </w:p>
    <w:p w:rsidR="002F3FF5" w:rsidRDefault="002F3FF5">
      <w:pPr>
        <w:widowControl w:val="0"/>
        <w:snapToGrid w:val="0"/>
        <w:rPr>
          <w:rFonts w:ascii="Arial" w:hAnsi="Arial" w:cs="Arial"/>
          <w:b/>
          <w:color w:val="000000"/>
        </w:rPr>
      </w:pPr>
    </w:p>
    <w:p w:rsidR="002F3FF5" w:rsidRDefault="002F3FF5">
      <w:pPr>
        <w:widowControl w:val="0"/>
        <w:snapToGrid w:val="0"/>
        <w:rPr>
          <w:rFonts w:ascii="Arial" w:hAnsi="Arial" w:cs="Arial"/>
          <w:b/>
          <w:color w:val="000000"/>
        </w:rPr>
      </w:pPr>
    </w:p>
    <w:p w:rsidR="002F3FF5" w:rsidRDefault="002F3FF5">
      <w:pPr>
        <w:widowControl w:val="0"/>
        <w:snapToGrid w:val="0"/>
        <w:rPr>
          <w:rFonts w:ascii="Arial" w:hAnsi="Arial" w:cs="Arial"/>
          <w:b/>
          <w:color w:val="000000"/>
        </w:rPr>
      </w:pPr>
    </w:p>
    <w:p w:rsidR="002F3FF5" w:rsidRDefault="002F3FF5">
      <w:pPr>
        <w:widowControl w:val="0"/>
        <w:snapToGrid w:val="0"/>
        <w:rPr>
          <w:rFonts w:ascii="Arial" w:hAnsi="Arial" w:cs="Arial"/>
          <w:b/>
          <w:color w:val="000000"/>
        </w:rPr>
      </w:pPr>
    </w:p>
    <w:p w:rsidR="002F3FF5" w:rsidRDefault="002F3FF5" w:rsidP="005F0B11">
      <w:pPr>
        <w:framePr w:w="3245" w:h="276" w:hRule="exact" w:wrap="auto" w:vAnchor="page" w:hAnchor="page" w:x="7615" w:y="4198"/>
        <w:widowControl w:val="0"/>
        <w:snapToGrid w:val="0"/>
      </w:pPr>
      <w:r>
        <w:rPr>
          <w:rFonts w:ascii="Arial" w:hAnsi="Arial" w:cs="Arial"/>
          <w:color w:val="000000"/>
        </w:rPr>
        <w:t xml:space="preserve">Αθήνα, 21 Φεβρουαρίου 2018 </w:t>
      </w:r>
    </w:p>
    <w:p w:rsidR="002F3FF5" w:rsidRDefault="002F3FF5">
      <w:pPr>
        <w:widowControl w:val="0"/>
        <w:snapToGrid w:val="0"/>
        <w:rPr>
          <w:rFonts w:ascii="Arial" w:hAnsi="Arial" w:cs="Arial"/>
          <w:b/>
          <w:color w:val="000000"/>
        </w:rPr>
      </w:pPr>
    </w:p>
    <w:p w:rsidR="002F3FF5" w:rsidRDefault="002F3FF5">
      <w:pPr>
        <w:widowControl w:val="0"/>
        <w:snapToGrid w:val="0"/>
        <w:rPr>
          <w:rFonts w:ascii="Arial" w:hAnsi="Arial" w:cs="Arial"/>
          <w:b/>
          <w:color w:val="000000"/>
        </w:rPr>
      </w:pPr>
    </w:p>
    <w:p w:rsidR="002F3FF5" w:rsidRDefault="002F3FF5">
      <w:pPr>
        <w:widowControl w:val="0"/>
        <w:snapToGrid w:val="0"/>
        <w:rPr>
          <w:rFonts w:ascii="Arial" w:hAnsi="Arial" w:cs="Arial"/>
          <w:b/>
          <w:color w:val="000000"/>
        </w:rPr>
      </w:pPr>
    </w:p>
    <w:p w:rsidR="002F3FF5" w:rsidRPr="009B0576" w:rsidRDefault="002F3FF5" w:rsidP="009718F7">
      <w:pPr>
        <w:widowControl w:val="0"/>
        <w:snapToGrid w:val="0"/>
        <w:rPr>
          <w:rFonts w:ascii="Arial" w:hAnsi="Arial" w:cs="Arial"/>
          <w:color w:val="000000"/>
        </w:rPr>
      </w:pPr>
      <w:r>
        <w:rPr>
          <w:rFonts w:ascii="Arial" w:hAnsi="Arial" w:cs="Arial"/>
          <w:b/>
          <w:color w:val="000000"/>
        </w:rPr>
        <w:t>ΠΡΟΣ</w:t>
      </w:r>
      <w:r>
        <w:rPr>
          <w:rFonts w:ascii="Arial" w:hAnsi="Arial" w:cs="Arial"/>
          <w:b/>
          <w:color w:val="000000"/>
          <w:sz w:val="18"/>
          <w:szCs w:val="18"/>
        </w:rPr>
        <w:t xml:space="preserve"> </w:t>
      </w:r>
      <w:r>
        <w:rPr>
          <w:rFonts w:ascii="Arial" w:hAnsi="Arial" w:cs="Arial"/>
          <w:b/>
          <w:color w:val="000000"/>
        </w:rPr>
        <w:t>:</w:t>
      </w:r>
      <w:r>
        <w:rPr>
          <w:rFonts w:ascii="Arial" w:hAnsi="Arial" w:cs="Arial"/>
          <w:color w:val="000000"/>
        </w:rPr>
        <w:t xml:space="preserve"> </w:t>
      </w:r>
      <w:r w:rsidRPr="009B0576">
        <w:rPr>
          <w:rFonts w:ascii="Arial" w:hAnsi="Arial" w:cs="Arial"/>
          <w:color w:val="000000"/>
        </w:rPr>
        <w:t>Υπουργό Εθνικής Άμυνας κ. Πάνο Κα</w:t>
      </w:r>
      <w:r>
        <w:rPr>
          <w:rFonts w:ascii="Arial" w:hAnsi="Arial" w:cs="Arial"/>
          <w:color w:val="000000"/>
        </w:rPr>
        <w:t>μ</w:t>
      </w:r>
      <w:r w:rsidRPr="009B0576">
        <w:rPr>
          <w:rFonts w:ascii="Arial" w:hAnsi="Arial" w:cs="Arial"/>
          <w:color w:val="000000"/>
        </w:rPr>
        <w:t xml:space="preserve">μένο </w:t>
      </w:r>
    </w:p>
    <w:p w:rsidR="002F3FF5" w:rsidRPr="009B0576" w:rsidRDefault="002F3FF5" w:rsidP="009718F7">
      <w:pPr>
        <w:widowControl w:val="0"/>
        <w:snapToGrid w:val="0"/>
        <w:rPr>
          <w:rFonts w:ascii="Arial" w:hAnsi="Arial" w:cs="Arial"/>
          <w:color w:val="000000"/>
        </w:rPr>
      </w:pPr>
      <w:r w:rsidRPr="009B0576">
        <w:rPr>
          <w:rFonts w:ascii="Arial" w:hAnsi="Arial" w:cs="Arial"/>
          <w:color w:val="000000"/>
        </w:rPr>
        <w:t xml:space="preserve">            </w:t>
      </w:r>
      <w:r>
        <w:rPr>
          <w:rFonts w:ascii="Arial" w:hAnsi="Arial" w:cs="Arial"/>
          <w:color w:val="000000"/>
        </w:rPr>
        <w:t xml:space="preserve"> </w:t>
      </w:r>
      <w:r w:rsidRPr="009B0576">
        <w:rPr>
          <w:rFonts w:ascii="Arial" w:hAnsi="Arial" w:cs="Arial"/>
          <w:color w:val="000000"/>
        </w:rPr>
        <w:t xml:space="preserve">Αναπληρωτή Υπουργό  Εθνικής Άμυνας κ. Δημήτριο Βίτσα </w:t>
      </w:r>
    </w:p>
    <w:p w:rsidR="002F3FF5" w:rsidRPr="009B0576" w:rsidRDefault="002F3FF5" w:rsidP="009718F7">
      <w:pPr>
        <w:widowControl w:val="0"/>
        <w:snapToGrid w:val="0"/>
        <w:rPr>
          <w:rFonts w:ascii="Arial" w:hAnsi="Arial" w:cs="Arial"/>
          <w:color w:val="000000"/>
          <w:sz w:val="22"/>
          <w:szCs w:val="22"/>
        </w:rPr>
      </w:pPr>
      <w:r w:rsidRPr="009B0576">
        <w:rPr>
          <w:rFonts w:ascii="Arial" w:hAnsi="Arial" w:cs="Arial"/>
          <w:color w:val="000000"/>
          <w:sz w:val="22"/>
          <w:szCs w:val="22"/>
        </w:rPr>
        <w:t xml:space="preserve">              </w:t>
      </w:r>
      <w:r>
        <w:rPr>
          <w:rFonts w:ascii="Arial" w:hAnsi="Arial" w:cs="Arial"/>
          <w:color w:val="000000"/>
          <w:sz w:val="22"/>
          <w:szCs w:val="22"/>
        </w:rPr>
        <w:t xml:space="preserve"> </w:t>
      </w:r>
      <w:r w:rsidRPr="009B0576">
        <w:rPr>
          <w:rFonts w:ascii="Arial" w:hAnsi="Arial" w:cs="Arial"/>
          <w:color w:val="000000"/>
          <w:sz w:val="22"/>
          <w:szCs w:val="22"/>
        </w:rPr>
        <w:t xml:space="preserve">Βουλευτές της Διαρκούς Επιτροπής Εθνικής Άμυνας και Εξωτερικών Υποθέσεων </w:t>
      </w:r>
    </w:p>
    <w:p w:rsidR="002F3FF5" w:rsidRDefault="002F3FF5">
      <w:pPr>
        <w:widowControl w:val="0"/>
        <w:snapToGrid w:val="0"/>
        <w:rPr>
          <w:rFonts w:ascii="Arial" w:hAnsi="Arial" w:cs="Arial"/>
          <w:color w:val="000000"/>
        </w:rPr>
      </w:pPr>
      <w:r>
        <w:rPr>
          <w:rFonts w:ascii="Arial" w:hAnsi="Arial" w:cs="Arial"/>
          <w:color w:val="000000"/>
        </w:rPr>
        <w:t xml:space="preserve">             </w:t>
      </w:r>
    </w:p>
    <w:p w:rsidR="002F3FF5" w:rsidRDefault="002F3FF5">
      <w:pPr>
        <w:widowControl w:val="0"/>
        <w:snapToGrid w:val="0"/>
        <w:rPr>
          <w:rFonts w:ascii="Arial" w:hAnsi="Arial" w:cs="Arial"/>
          <w:color w:val="000000"/>
          <w:sz w:val="21"/>
          <w:szCs w:val="21"/>
        </w:rPr>
      </w:pPr>
    </w:p>
    <w:p w:rsidR="002F3FF5" w:rsidRDefault="002F3FF5">
      <w:pPr>
        <w:widowControl w:val="0"/>
        <w:snapToGrid w:val="0"/>
        <w:rPr>
          <w:rFonts w:ascii="Arial" w:hAnsi="Arial" w:cs="Arial"/>
          <w:color w:val="000000"/>
          <w:sz w:val="21"/>
          <w:szCs w:val="21"/>
        </w:rPr>
      </w:pPr>
      <w:r>
        <w:rPr>
          <w:rFonts w:ascii="Arial" w:hAnsi="Arial" w:cs="Arial"/>
          <w:b/>
          <w:color w:val="000000"/>
        </w:rPr>
        <w:t>ΚΟΙΝ :</w:t>
      </w:r>
      <w:r>
        <w:rPr>
          <w:rFonts w:ascii="Arial" w:hAnsi="Arial" w:cs="Arial"/>
          <w:color w:val="000000"/>
        </w:rPr>
        <w:t xml:space="preserve"> </w:t>
      </w:r>
      <w:r w:rsidRPr="00061E44">
        <w:rPr>
          <w:rFonts w:ascii="Arial" w:hAnsi="Arial" w:cs="Arial"/>
          <w:color w:val="000000"/>
        </w:rPr>
        <w:t>Στρατιωτικοί συντάκτες</w:t>
      </w:r>
    </w:p>
    <w:p w:rsidR="002F3FF5" w:rsidRDefault="002F3FF5">
      <w:pPr>
        <w:widowControl w:val="0"/>
        <w:snapToGrid w:val="0"/>
        <w:rPr>
          <w:rFonts w:ascii="Arial" w:hAnsi="Arial" w:cs="Arial"/>
          <w:color w:val="000000"/>
          <w:sz w:val="21"/>
          <w:szCs w:val="21"/>
        </w:rPr>
      </w:pPr>
    </w:p>
    <w:p w:rsidR="002F3FF5" w:rsidRDefault="002F3FF5">
      <w:pPr>
        <w:widowControl w:val="0"/>
        <w:snapToGrid w:val="0"/>
        <w:rPr>
          <w:rFonts w:ascii="Arial" w:hAnsi="Arial" w:cs="Arial"/>
          <w:color w:val="000000"/>
          <w:sz w:val="21"/>
          <w:szCs w:val="21"/>
        </w:rPr>
      </w:pPr>
    </w:p>
    <w:p w:rsidR="002F3FF5" w:rsidRDefault="002F3FF5" w:rsidP="00E94C4B">
      <w:pPr>
        <w:widowControl w:val="0"/>
        <w:autoSpaceDE w:val="0"/>
        <w:autoSpaceDN w:val="0"/>
        <w:adjustRightInd w:val="0"/>
        <w:snapToGrid w:val="0"/>
        <w:rPr>
          <w:rFonts w:ascii="Arial" w:hAnsi="Arial" w:cs="Arial"/>
          <w:color w:val="000000"/>
          <w:u w:val="single"/>
        </w:rPr>
      </w:pPr>
      <w:r>
        <w:rPr>
          <w:rFonts w:ascii="Arial" w:hAnsi="Arial" w:cs="Arial"/>
          <w:b/>
          <w:color w:val="000000"/>
        </w:rPr>
        <w:t>ΘΕΜΑ:</w:t>
      </w:r>
      <w:r>
        <w:rPr>
          <w:rFonts w:ascii="Arial" w:hAnsi="Arial" w:cs="Arial"/>
          <w:color w:val="000000"/>
        </w:rPr>
        <w:t xml:space="preserve">  </w:t>
      </w:r>
      <w:r>
        <w:rPr>
          <w:rFonts w:ascii="Arial" w:hAnsi="Arial" w:cs="Arial"/>
          <w:color w:val="000000"/>
          <w:u w:val="single"/>
        </w:rPr>
        <w:t>Μετακινήσεις Στρατιωτικού προσωπικού</w:t>
      </w:r>
    </w:p>
    <w:p w:rsidR="002F3FF5" w:rsidRPr="001C026F" w:rsidRDefault="002F3FF5" w:rsidP="001C026F">
      <w:pPr>
        <w:pStyle w:val="a"/>
        <w:rPr>
          <w:u w:val="single"/>
        </w:rPr>
      </w:pPr>
      <w:r>
        <w:rPr>
          <w:rFonts w:ascii="Arial" w:hAnsi="Arial" w:cs="Arial"/>
          <w:b/>
          <w:spacing w:val="3"/>
          <w:sz w:val="24"/>
          <w:szCs w:val="24"/>
        </w:rPr>
        <w:t xml:space="preserve">ΣΧΕΤ:   </w:t>
      </w:r>
      <w:r w:rsidRPr="001C026F">
        <w:rPr>
          <w:rFonts w:ascii="Arial" w:hAnsi="Arial" w:cs="Arial"/>
          <w:spacing w:val="3"/>
          <w:sz w:val="24"/>
          <w:szCs w:val="24"/>
          <w:u w:val="single"/>
        </w:rPr>
        <w:t xml:space="preserve">Η από </w:t>
      </w:r>
      <w:r>
        <w:rPr>
          <w:rFonts w:ascii="Arial" w:hAnsi="Arial" w:cs="Arial"/>
          <w:spacing w:val="3"/>
          <w:sz w:val="24"/>
          <w:szCs w:val="24"/>
          <w:u w:val="single"/>
        </w:rPr>
        <w:t xml:space="preserve">11-2-2018/Αρ.πρωτ.36 επιστολή Ε.Σ.Π.Ε.Αιτωλοακαρνανίας </w:t>
      </w:r>
    </w:p>
    <w:p w:rsidR="002F3FF5" w:rsidRDefault="002F3FF5">
      <w:pPr>
        <w:widowControl w:val="0"/>
        <w:snapToGrid w:val="0"/>
        <w:rPr>
          <w:rFonts w:ascii="Arial" w:hAnsi="Arial" w:cs="Arial"/>
          <w:color w:val="000000"/>
          <w:u w:val="single"/>
        </w:rPr>
      </w:pPr>
    </w:p>
    <w:p w:rsidR="002F3FF5" w:rsidRDefault="002F3FF5">
      <w:pPr>
        <w:widowControl w:val="0"/>
        <w:snapToGrid w:val="0"/>
        <w:rPr>
          <w:rFonts w:ascii="Arial" w:hAnsi="Arial" w:cs="Arial"/>
          <w:b/>
          <w:color w:val="000000"/>
        </w:rPr>
      </w:pPr>
    </w:p>
    <w:p w:rsidR="002F3FF5" w:rsidRDefault="002F3FF5" w:rsidP="009B0576">
      <w:pPr>
        <w:pStyle w:val="normal0"/>
        <w:widowControl w:val="0"/>
        <w:jc w:val="both"/>
        <w:rPr>
          <w:rFonts w:ascii="Arial" w:hAnsi="Arial" w:cs="Arial"/>
          <w:b/>
        </w:rPr>
      </w:pPr>
      <w:r w:rsidRPr="004A3618">
        <w:rPr>
          <w:rFonts w:ascii="Arial" w:hAnsi="Arial" w:cs="Arial"/>
          <w:b/>
        </w:rPr>
        <w:t xml:space="preserve">            </w:t>
      </w:r>
      <w:r>
        <w:rPr>
          <w:rFonts w:ascii="Arial" w:hAnsi="Arial" w:cs="Arial"/>
          <w:b/>
        </w:rPr>
        <w:t xml:space="preserve"> Αξιότιμοι κ.κ. Υπουργοί, Αξιότιμοι κ.κ. Βουλευτές της Διαρκούς Επιτροπής Εθνικής Άμυνας και Εξωτερικών Υποθέσεων, </w:t>
      </w:r>
    </w:p>
    <w:p w:rsidR="002F3FF5" w:rsidRDefault="002F3FF5" w:rsidP="009B0576">
      <w:pPr>
        <w:pStyle w:val="normal0"/>
        <w:widowControl w:val="0"/>
        <w:rPr>
          <w:rFonts w:ascii="Arial" w:hAnsi="Arial" w:cs="Arial"/>
          <w:b/>
        </w:rPr>
      </w:pPr>
    </w:p>
    <w:p w:rsidR="002F3FF5" w:rsidRPr="002F77B1" w:rsidRDefault="002F3FF5" w:rsidP="00E94C4B">
      <w:pPr>
        <w:widowControl w:val="0"/>
        <w:autoSpaceDE w:val="0"/>
        <w:autoSpaceDN w:val="0"/>
        <w:adjustRightInd w:val="0"/>
        <w:snapToGrid w:val="0"/>
        <w:spacing w:line="360" w:lineRule="auto"/>
        <w:jc w:val="both"/>
        <w:rPr>
          <w:rFonts w:ascii="Arial" w:hAnsi="Arial" w:cs="Arial"/>
        </w:rPr>
      </w:pPr>
      <w:r>
        <w:rPr>
          <w:rFonts w:ascii="Arial" w:hAnsi="Arial" w:cs="Arial"/>
        </w:rPr>
        <w:t xml:space="preserve">             1. Η Πανελλήνια Ομοσπονδία Ενώσεων Στρατιωτικών (Π.ΟΜ.ΕΝ.Σ.), κατόπιν της σχετικής επιστολής της </w:t>
      </w:r>
      <w:r w:rsidRPr="001C026F">
        <w:rPr>
          <w:rFonts w:ascii="Arial" w:hAnsi="Arial" w:cs="Arial"/>
          <w:spacing w:val="3"/>
        </w:rPr>
        <w:t>Ε.Σ.Π.Ε.Αιτωλοακαρνανίας</w:t>
      </w:r>
      <w:r>
        <w:rPr>
          <w:rFonts w:ascii="Arial" w:hAnsi="Arial" w:cs="Arial"/>
          <w:spacing w:val="3"/>
        </w:rPr>
        <w:t xml:space="preserve">, </w:t>
      </w:r>
      <w:r>
        <w:rPr>
          <w:rFonts w:ascii="Arial" w:hAnsi="Arial" w:cs="Arial"/>
        </w:rPr>
        <w:t>σας γνωστοποιεί το θέμα που αφορά σ</w:t>
      </w:r>
      <w:r>
        <w:rPr>
          <w:rFonts w:ascii="Arial" w:hAnsi="Arial" w:cs="Arial"/>
          <w:spacing w:val="3"/>
        </w:rPr>
        <w:t>τις με</w:t>
      </w:r>
      <w:r>
        <w:rPr>
          <w:rFonts w:ascii="Arial" w:hAnsi="Arial" w:cs="Arial"/>
        </w:rPr>
        <w:t>τακινήσεις του στρατιωτικού προσωπικού</w:t>
      </w:r>
      <w:r w:rsidRPr="002F77B1">
        <w:rPr>
          <w:rFonts w:ascii="Arial" w:hAnsi="Arial" w:cs="Arial"/>
        </w:rPr>
        <w:t>.</w:t>
      </w:r>
    </w:p>
    <w:p w:rsidR="002F3FF5" w:rsidRDefault="002F3FF5" w:rsidP="00E94C4B">
      <w:pPr>
        <w:widowControl w:val="0"/>
        <w:autoSpaceDE w:val="0"/>
        <w:autoSpaceDN w:val="0"/>
        <w:adjustRightInd w:val="0"/>
        <w:snapToGrid w:val="0"/>
        <w:spacing w:line="360" w:lineRule="auto"/>
        <w:jc w:val="both"/>
        <w:rPr>
          <w:rFonts w:ascii="Arial" w:hAnsi="Arial" w:cs="Arial"/>
          <w:color w:val="000000"/>
        </w:rPr>
      </w:pPr>
      <w:r>
        <w:rPr>
          <w:rFonts w:ascii="Arial" w:hAnsi="Arial" w:cs="Arial"/>
        </w:rPr>
        <w:t xml:space="preserve"> </w:t>
      </w:r>
      <w:r>
        <w:rPr>
          <w:rFonts w:ascii="Arial" w:hAnsi="Arial" w:cs="Arial"/>
          <w:color w:val="000000"/>
        </w:rPr>
        <w:t xml:space="preserve">  </w:t>
      </w:r>
    </w:p>
    <w:p w:rsidR="002F3FF5" w:rsidRDefault="002F3FF5" w:rsidP="0056776D">
      <w:pPr>
        <w:pStyle w:val="normal0"/>
        <w:tabs>
          <w:tab w:val="left" w:pos="284"/>
          <w:tab w:val="left" w:pos="567"/>
          <w:tab w:val="left" w:pos="993"/>
          <w:tab w:val="left" w:pos="1260"/>
          <w:tab w:val="left" w:pos="6663"/>
        </w:tabs>
        <w:ind w:right="-145"/>
        <w:jc w:val="both"/>
        <w:rPr>
          <w:rFonts w:ascii="Arial" w:hAnsi="Arial" w:cs="Arial"/>
        </w:rPr>
      </w:pPr>
      <w:r w:rsidRPr="0056776D">
        <w:rPr>
          <w:rFonts w:ascii="Arial" w:hAnsi="Arial" w:cs="Arial"/>
        </w:rPr>
        <w:t xml:space="preserve">            </w:t>
      </w:r>
      <w:r>
        <w:rPr>
          <w:rFonts w:ascii="Arial" w:hAnsi="Arial" w:cs="Arial"/>
        </w:rPr>
        <w:t xml:space="preserve"> </w:t>
      </w:r>
      <w:r w:rsidRPr="0056776D">
        <w:rPr>
          <w:rFonts w:ascii="Arial" w:hAnsi="Arial" w:cs="Arial"/>
        </w:rPr>
        <w:t xml:space="preserve">2. </w:t>
      </w:r>
      <w:r>
        <w:rPr>
          <w:rFonts w:ascii="Arial" w:hAnsi="Arial" w:cs="Arial"/>
        </w:rPr>
        <w:t xml:space="preserve"> Συγκεκριμένα στην Περιφέρεια Αιτωλοακαρνανίας εδρεύουν τρεις Μονάδες, το Α/Απ Ακτίου και το Κλιμάκιο Φύλαξης Αγρινίου (Πολεμική Αεροπορία) και το 2/39 Σύνταγμα Ευζώνων Μεσολογγίου (Στρατός Ξηράς)</w:t>
      </w:r>
      <w:r w:rsidRPr="002F77B1">
        <w:rPr>
          <w:rFonts w:ascii="Arial" w:hAnsi="Arial" w:cs="Arial"/>
        </w:rPr>
        <w:t xml:space="preserve">. </w:t>
      </w:r>
    </w:p>
    <w:p w:rsidR="002F3FF5" w:rsidRPr="002F77B1" w:rsidRDefault="002F3FF5" w:rsidP="0056776D">
      <w:pPr>
        <w:pStyle w:val="normal0"/>
        <w:tabs>
          <w:tab w:val="left" w:pos="284"/>
          <w:tab w:val="left" w:pos="567"/>
          <w:tab w:val="left" w:pos="993"/>
          <w:tab w:val="left" w:pos="1260"/>
          <w:tab w:val="left" w:pos="6663"/>
        </w:tabs>
        <w:ind w:right="-145"/>
        <w:jc w:val="both"/>
        <w:rPr>
          <w:rFonts w:ascii="Arial" w:hAnsi="Arial" w:cs="Arial"/>
        </w:rPr>
      </w:pPr>
    </w:p>
    <w:p w:rsidR="002F3FF5" w:rsidRDefault="002F3FF5" w:rsidP="00DD746B">
      <w:pPr>
        <w:jc w:val="both"/>
        <w:rPr>
          <w:rFonts w:ascii="Arial" w:hAnsi="Arial" w:cs="Arial"/>
          <w:color w:val="000000"/>
        </w:rPr>
      </w:pPr>
      <w:r w:rsidRPr="002F77B1">
        <w:rPr>
          <w:rFonts w:ascii="Arial" w:hAnsi="Arial" w:cs="Arial"/>
        </w:rPr>
        <w:t xml:space="preserve">             3. </w:t>
      </w:r>
      <w:r w:rsidRPr="00AB209C">
        <w:rPr>
          <w:rFonts w:ascii="Arial" w:hAnsi="Arial" w:cs="Arial"/>
        </w:rPr>
        <w:t>Η μετακίνηση πολλών συναδέλφων από την κατοικία διαμονής τους προς τις Μονάδες</w:t>
      </w:r>
      <w:r>
        <w:rPr>
          <w:rFonts w:ascii="Arial" w:hAnsi="Arial" w:cs="Arial"/>
        </w:rPr>
        <w:t xml:space="preserve"> τους,</w:t>
      </w:r>
      <w:r w:rsidRPr="00AB209C">
        <w:rPr>
          <w:rFonts w:ascii="Arial" w:hAnsi="Arial" w:cs="Arial"/>
        </w:rPr>
        <w:t xml:space="preserve"> πραγματοποιείται με ιδία μέσα, μέσω Ιονίας οδού ή </w:t>
      </w:r>
      <w:r>
        <w:rPr>
          <w:rFonts w:ascii="Arial" w:hAnsi="Arial" w:cs="Arial"/>
        </w:rPr>
        <w:t xml:space="preserve">της </w:t>
      </w:r>
      <w:r w:rsidRPr="00AB209C">
        <w:rPr>
          <w:rFonts w:ascii="Arial" w:hAnsi="Arial" w:cs="Arial"/>
        </w:rPr>
        <w:t>υποθαλάσσιας σήραγγας Ακτίου. Η οικονομική</w:t>
      </w:r>
      <w:r>
        <w:rPr>
          <w:rFonts w:ascii="Arial" w:hAnsi="Arial" w:cs="Arial"/>
        </w:rPr>
        <w:t xml:space="preserve"> τους</w:t>
      </w:r>
      <w:r w:rsidRPr="00AB209C">
        <w:rPr>
          <w:rFonts w:ascii="Arial" w:hAnsi="Arial" w:cs="Arial"/>
        </w:rPr>
        <w:t xml:space="preserve"> επιβάρυνση</w:t>
      </w:r>
      <w:r>
        <w:rPr>
          <w:rFonts w:ascii="Arial" w:hAnsi="Arial" w:cs="Arial"/>
        </w:rPr>
        <w:t xml:space="preserve"> </w:t>
      </w:r>
      <w:r w:rsidRPr="00AB209C">
        <w:rPr>
          <w:rFonts w:ascii="Arial" w:hAnsi="Arial" w:cs="Arial"/>
        </w:rPr>
        <w:t xml:space="preserve">είναι </w:t>
      </w:r>
      <w:r>
        <w:rPr>
          <w:rFonts w:ascii="Arial" w:hAnsi="Arial" w:cs="Arial"/>
        </w:rPr>
        <w:t xml:space="preserve">πολύ </w:t>
      </w:r>
      <w:r w:rsidRPr="00AB209C">
        <w:rPr>
          <w:rFonts w:ascii="Arial" w:hAnsi="Arial" w:cs="Arial"/>
        </w:rPr>
        <w:t xml:space="preserve">μεγάλη και στις περισσότερες περιπτώσεις χωρίς να υφίσταται εναλλακτικός τρόπος μετακίνησης. </w:t>
      </w:r>
      <w:r>
        <w:rPr>
          <w:rFonts w:ascii="Arial" w:hAnsi="Arial" w:cs="Arial"/>
        </w:rPr>
        <w:t>Ειδικά</w:t>
      </w:r>
      <w:r w:rsidRPr="00AB209C">
        <w:rPr>
          <w:rFonts w:ascii="Arial" w:hAnsi="Arial" w:cs="Arial"/>
        </w:rPr>
        <w:t xml:space="preserve"> </w:t>
      </w:r>
      <w:r>
        <w:rPr>
          <w:rFonts w:ascii="Arial" w:hAnsi="Arial" w:cs="Arial"/>
        </w:rPr>
        <w:t>όσοι</w:t>
      </w:r>
      <w:r w:rsidRPr="00AB209C">
        <w:rPr>
          <w:rFonts w:ascii="Arial" w:hAnsi="Arial" w:cs="Arial"/>
        </w:rPr>
        <w:t xml:space="preserve"> διαμένουν στις πόλεις Πρέβεζας</w:t>
      </w:r>
      <w:r>
        <w:rPr>
          <w:rFonts w:ascii="Arial" w:hAnsi="Arial" w:cs="Arial"/>
        </w:rPr>
        <w:t xml:space="preserve"> και</w:t>
      </w:r>
      <w:r w:rsidRPr="00AB209C">
        <w:rPr>
          <w:rFonts w:ascii="Arial" w:hAnsi="Arial" w:cs="Arial"/>
        </w:rPr>
        <w:t xml:space="preserve"> Άρτας και υπηρετούν στο Α/Απ Ακτίου θα πρέπει υποχρεωτικά να πραγματοποιούν διέλευση από την υποθαλάσσια σήραγγα</w:t>
      </w:r>
      <w:r>
        <w:rPr>
          <w:rFonts w:ascii="Arial" w:hAnsi="Arial" w:cs="Arial"/>
        </w:rPr>
        <w:t xml:space="preserve"> </w:t>
      </w:r>
      <w:r w:rsidRPr="00AB209C">
        <w:rPr>
          <w:rFonts w:ascii="Arial" w:hAnsi="Arial" w:cs="Arial"/>
        </w:rPr>
        <w:t xml:space="preserve">με κόστος 3 ΕΥΡΩ ανά διέλευση, ενώ </w:t>
      </w:r>
      <w:r>
        <w:rPr>
          <w:rFonts w:ascii="Arial" w:hAnsi="Arial" w:cs="Arial"/>
        </w:rPr>
        <w:t>όσοι</w:t>
      </w:r>
      <w:r w:rsidRPr="00AB209C">
        <w:rPr>
          <w:rFonts w:ascii="Arial" w:hAnsi="Arial" w:cs="Arial"/>
        </w:rPr>
        <w:t xml:space="preserve"> πρέπει να μετακινηθούν </w:t>
      </w:r>
      <w:r>
        <w:rPr>
          <w:rFonts w:ascii="Arial" w:hAnsi="Arial" w:cs="Arial"/>
        </w:rPr>
        <w:t>εντός του νομού Αιτωλοακαρνανίας</w:t>
      </w:r>
      <w:r w:rsidRPr="00AB209C">
        <w:rPr>
          <w:rFonts w:ascii="Arial" w:hAnsi="Arial" w:cs="Arial"/>
        </w:rPr>
        <w:t xml:space="preserve"> θα πρέπει να χρησιμοποιήσουν το παλαιό οδικό δίκτυο ή για μεγαλύτερη ασφάλεια την Ιονία οδό. Σημειώνεται ότι το παλαιό οδικό δίκτυο, στην ευρύτερη περιοχή της Αιτωλοακαρνανίας, δεν βρίσκεται σε καλή κατάσταση και εγκυμονεί σοβαρούς κινδύνους </w:t>
      </w:r>
      <w:r>
        <w:rPr>
          <w:rFonts w:ascii="Arial" w:hAnsi="Arial" w:cs="Arial"/>
        </w:rPr>
        <w:t xml:space="preserve">τροχαίων </w:t>
      </w:r>
      <w:r w:rsidRPr="00AB209C">
        <w:rPr>
          <w:rFonts w:ascii="Arial" w:hAnsi="Arial" w:cs="Arial"/>
        </w:rPr>
        <w:t>ατυχ</w:t>
      </w:r>
      <w:r>
        <w:rPr>
          <w:rFonts w:ascii="Arial" w:hAnsi="Arial" w:cs="Arial"/>
        </w:rPr>
        <w:t>ημάτων. Υπενθυμίζεται ότι σε</w:t>
      </w:r>
      <w:r w:rsidRPr="00AB209C">
        <w:rPr>
          <w:rFonts w:ascii="Arial" w:hAnsi="Arial" w:cs="Arial"/>
        </w:rPr>
        <w:t xml:space="preserve"> πρόσφατο</w:t>
      </w:r>
      <w:r>
        <w:rPr>
          <w:rFonts w:ascii="Arial" w:hAnsi="Arial" w:cs="Arial"/>
        </w:rPr>
        <w:t xml:space="preserve"> τροχαίο</w:t>
      </w:r>
      <w:r w:rsidRPr="00AB209C">
        <w:rPr>
          <w:rFonts w:ascii="Arial" w:hAnsi="Arial" w:cs="Arial"/>
        </w:rPr>
        <w:t xml:space="preserve"> </w:t>
      </w:r>
      <w:r w:rsidRPr="00AB209C">
        <w:rPr>
          <w:rFonts w:ascii="Arial" w:hAnsi="Arial" w:cs="Arial"/>
          <w:color w:val="000000"/>
        </w:rPr>
        <w:t xml:space="preserve">δυστύχημα θρηνήσαμε δύο </w:t>
      </w:r>
      <w:r>
        <w:rPr>
          <w:rFonts w:ascii="Arial" w:hAnsi="Arial" w:cs="Arial"/>
          <w:color w:val="000000"/>
        </w:rPr>
        <w:t>Σ</w:t>
      </w:r>
      <w:r w:rsidRPr="00AB209C">
        <w:rPr>
          <w:rFonts w:ascii="Arial" w:hAnsi="Arial" w:cs="Arial"/>
          <w:color w:val="000000"/>
        </w:rPr>
        <w:t>μηνίτες και ένας ακόμα τραυματίστηκε κατά την επιστροφή στις οικίες το</w:t>
      </w:r>
      <w:r>
        <w:rPr>
          <w:rFonts w:ascii="Arial" w:hAnsi="Arial" w:cs="Arial"/>
          <w:color w:val="000000"/>
        </w:rPr>
        <w:t>υς από υπηρεσία στο Α/Απ Ακτίου.</w:t>
      </w:r>
    </w:p>
    <w:p w:rsidR="002F3FF5" w:rsidRDefault="002F3FF5" w:rsidP="002F77B1">
      <w:pPr>
        <w:widowControl w:val="0"/>
        <w:autoSpaceDE w:val="0"/>
        <w:autoSpaceDN w:val="0"/>
        <w:adjustRightInd w:val="0"/>
        <w:snapToGrid w:val="0"/>
        <w:spacing w:line="360" w:lineRule="auto"/>
        <w:jc w:val="both"/>
      </w:pPr>
      <w:r>
        <w:t xml:space="preserve">        </w:t>
      </w:r>
    </w:p>
    <w:p w:rsidR="002F3FF5" w:rsidRDefault="002F3FF5" w:rsidP="00BC264B">
      <w:pPr>
        <w:pStyle w:val="normal0"/>
        <w:widowControl w:val="0"/>
        <w:jc w:val="both"/>
        <w:rPr>
          <w:rFonts w:ascii="Arial" w:hAnsi="Arial" w:cs="Arial"/>
          <w:b/>
        </w:rPr>
      </w:pPr>
      <w:r>
        <w:rPr>
          <w:rFonts w:ascii="Arial" w:hAnsi="Arial" w:cs="Arial"/>
        </w:rPr>
        <w:t xml:space="preserve">             4. </w:t>
      </w:r>
      <w:r>
        <w:rPr>
          <w:rFonts w:ascii="Arial" w:hAnsi="Arial" w:cs="Arial"/>
          <w:b/>
        </w:rPr>
        <w:t>Αξιότιμοι κ.κ. Υπουργοί, Αξιότιμοι κ.κ. Βουλευτές της Διαρκούς Επιτροπής Εθνικής Άμυνας και Εξωτερικών Υποθέσεων</w:t>
      </w:r>
      <w:r>
        <w:rPr>
          <w:rFonts w:ascii="Arial" w:hAnsi="Arial" w:cs="Arial"/>
        </w:rPr>
        <w:t>,</w:t>
      </w:r>
      <w:r w:rsidRPr="00BC264B">
        <w:rPr>
          <w:rFonts w:ascii="Arial" w:hAnsi="Arial" w:cs="Arial"/>
          <w:b/>
        </w:rPr>
        <w:t xml:space="preserve"> </w:t>
      </w:r>
    </w:p>
    <w:p w:rsidR="002F3FF5" w:rsidRDefault="002F3FF5" w:rsidP="00BC264B">
      <w:pPr>
        <w:pStyle w:val="normal0"/>
        <w:widowControl w:val="0"/>
        <w:jc w:val="both"/>
        <w:rPr>
          <w:rFonts w:ascii="Arial" w:hAnsi="Arial" w:cs="Arial"/>
          <w:b/>
        </w:rPr>
      </w:pPr>
    </w:p>
    <w:p w:rsidR="002F3FF5" w:rsidRDefault="002F3FF5" w:rsidP="00FD6B5D">
      <w:pPr>
        <w:jc w:val="both"/>
        <w:rPr>
          <w:rFonts w:ascii="Arial" w:hAnsi="Arial" w:cs="Arial"/>
        </w:rPr>
      </w:pPr>
      <w:r>
        <w:rPr>
          <w:rFonts w:ascii="Arial" w:hAnsi="Arial" w:cs="Arial"/>
          <w:sz w:val="22"/>
          <w:szCs w:val="22"/>
        </w:rPr>
        <w:t xml:space="preserve">                     </w:t>
      </w:r>
      <w:r>
        <w:rPr>
          <w:rFonts w:ascii="Arial" w:hAnsi="Arial" w:cs="Arial"/>
        </w:rPr>
        <w:t>Επισημαίνουμε ότι τα στελέχη των Ενόπλων Δυνάμεων, εκτελούν πάντα στο ακέραιο το καθήκον τους και σε περιπτώσεις που απαιτείται να μεταβούν στην Μονάδα τους εκτάκτως, δεν περιμένουν ούτε απαιτούν την διάθεση από την Υπηρεσία υπηρεσιακού οχήματος, αλλά αντιθέτως μεταβαίνουν σ’ αυτήν, το ταχύτερο δυνατόν με ιδία μέσα, επιβαρύνοντας τον οικογενειακό τους προϋπολογισμό με όλα τα έξοδα μετακίνησης.</w:t>
      </w:r>
    </w:p>
    <w:p w:rsidR="002F3FF5" w:rsidRDefault="002F3FF5" w:rsidP="004C4BD4">
      <w:pPr>
        <w:tabs>
          <w:tab w:val="left" w:pos="3525"/>
        </w:tabs>
        <w:jc w:val="both"/>
        <w:rPr>
          <w:rFonts w:ascii="Arial" w:hAnsi="Arial" w:cs="Arial"/>
        </w:rPr>
      </w:pPr>
      <w:r w:rsidRPr="004C4BD4">
        <w:rPr>
          <w:rFonts w:ascii="Arial" w:hAnsi="Arial" w:cs="Arial"/>
          <w:sz w:val="22"/>
          <w:szCs w:val="22"/>
        </w:rPr>
        <w:t xml:space="preserve">                     </w:t>
      </w:r>
      <w:r w:rsidRPr="004C4BD4">
        <w:rPr>
          <w:rFonts w:ascii="Arial" w:hAnsi="Arial" w:cs="Arial"/>
        </w:rPr>
        <w:t xml:space="preserve">  Η Π.ΟΜΕ.Ν.Σ.</w:t>
      </w:r>
      <w:r w:rsidRPr="004C4BD4">
        <w:rPr>
          <w:rFonts w:ascii="Arial" w:hAnsi="Arial" w:cs="Arial"/>
          <w:b/>
          <w:bCs/>
        </w:rPr>
        <w:t xml:space="preserve"> εισηγείται</w:t>
      </w:r>
      <w:r w:rsidRPr="004C4BD4">
        <w:rPr>
          <w:rFonts w:ascii="Arial" w:hAnsi="Arial" w:cs="Arial"/>
        </w:rPr>
        <w:t xml:space="preserve"> </w:t>
      </w:r>
      <w:r>
        <w:rPr>
          <w:rFonts w:ascii="Arial" w:hAnsi="Arial" w:cs="Arial"/>
        </w:rPr>
        <w:t xml:space="preserve">στα πλαίσια ότι το 2018 αποτελεί για το ΥΕΘΑ έτος μέριμνας προσωπικού, την </w:t>
      </w:r>
      <w:r w:rsidRPr="002C6BD0">
        <w:rPr>
          <w:rFonts w:ascii="Arial" w:hAnsi="Arial" w:cs="Arial"/>
          <w:b/>
          <w:u w:val="single"/>
        </w:rPr>
        <w:t>πρόβλεψη ειδικής χρέωσης</w:t>
      </w:r>
      <w:r>
        <w:rPr>
          <w:rFonts w:ascii="Arial" w:hAnsi="Arial" w:cs="Arial"/>
        </w:rPr>
        <w:t xml:space="preserve"> στα στελέχη των Ε.Δ. που υπηρετούν στις προαναφερόμενες Μονάδες, η οποία να στηρίζεται στην έκδοση ειδικής εκπτωτικής κάρτας, ώστε να χρεώνεται η αρχική διέλευση από τα διόδια και να μην χρεώνεται η επιστροφή εντός της ίδιας ημέρας.</w:t>
      </w:r>
    </w:p>
    <w:p w:rsidR="002F3FF5" w:rsidRDefault="002F3FF5" w:rsidP="004C4BD4">
      <w:pPr>
        <w:pStyle w:val="normal0"/>
        <w:jc w:val="both"/>
      </w:pPr>
    </w:p>
    <w:p w:rsidR="002F3FF5" w:rsidRPr="00AD1503" w:rsidRDefault="002F3FF5" w:rsidP="00EA4952">
      <w:pPr>
        <w:widowControl w:val="0"/>
        <w:autoSpaceDE w:val="0"/>
        <w:autoSpaceDN w:val="0"/>
        <w:adjustRightInd w:val="0"/>
        <w:snapToGrid w:val="0"/>
      </w:pPr>
      <w:r>
        <w:t xml:space="preserve">                                                                     </w:t>
      </w:r>
      <w:r w:rsidRPr="00AD1503">
        <w:rPr>
          <w:rFonts w:ascii="Arial" w:hAnsi="Arial" w:cs="Arial"/>
          <w:color w:val="000000"/>
        </w:rPr>
        <w:t>Με</w:t>
      </w:r>
      <w:r>
        <w:rPr>
          <w:rFonts w:ascii="Arial" w:hAnsi="Arial" w:cs="Arial"/>
          <w:color w:val="000000"/>
        </w:rPr>
        <w:t>τά τιμής</w:t>
      </w:r>
    </w:p>
    <w:p w:rsidR="002F3FF5" w:rsidRPr="00143660" w:rsidRDefault="002F3FF5" w:rsidP="00EA4952">
      <w:pPr>
        <w:widowControl w:val="0"/>
        <w:snapToGrid w:val="0"/>
        <w:jc w:val="center"/>
        <w:rPr>
          <w:rFonts w:ascii="Arial" w:hAnsi="Arial" w:cs="Arial"/>
          <w:color w:val="000000"/>
        </w:rPr>
      </w:pPr>
      <w:r>
        <w:rPr>
          <w:rFonts w:ascii="Arial" w:hAnsi="Arial" w:cs="Arial"/>
          <w:color w:val="000000"/>
        </w:rPr>
        <w:t>Για το Διοικητικό Συμβούλιο</w:t>
      </w:r>
    </w:p>
    <w:p w:rsidR="002F3FF5" w:rsidRPr="00143660" w:rsidRDefault="002F3FF5">
      <w:pPr>
        <w:widowControl w:val="0"/>
        <w:snapToGrid w:val="0"/>
        <w:jc w:val="center"/>
        <w:rPr>
          <w:rFonts w:ascii="Arial" w:hAnsi="Arial" w:cs="Arial"/>
        </w:rPr>
      </w:pPr>
    </w:p>
    <w:p w:rsidR="002F3FF5" w:rsidRPr="00143660" w:rsidRDefault="002F3FF5">
      <w:pPr>
        <w:widowControl w:val="0"/>
        <w:snapToGrid w:val="0"/>
        <w:jc w:val="both"/>
        <w:rPr>
          <w:rFonts w:ascii="Arial" w:hAnsi="Arial" w:cs="Arial"/>
          <w:color w:val="000000"/>
        </w:rPr>
      </w:pPr>
      <w:r w:rsidRPr="00143660">
        <w:rPr>
          <w:rFonts w:ascii="Arial" w:hAnsi="Arial" w:cs="Arial"/>
          <w:color w:val="000000"/>
        </w:rPr>
        <w:t xml:space="preserve"> </w:t>
      </w:r>
    </w:p>
    <w:p w:rsidR="002F3FF5" w:rsidRPr="00143660" w:rsidRDefault="002F3FF5">
      <w:pPr>
        <w:widowControl w:val="0"/>
        <w:snapToGrid w:val="0"/>
        <w:jc w:val="both"/>
        <w:rPr>
          <w:rFonts w:ascii="Arial" w:hAnsi="Arial" w:cs="Arial"/>
          <w:color w:val="000000"/>
        </w:rPr>
      </w:pPr>
      <w:r w:rsidRPr="00143660">
        <w:rPr>
          <w:rFonts w:ascii="Arial" w:hAnsi="Arial" w:cs="Arial"/>
          <w:color w:val="000000"/>
        </w:rPr>
        <w:t xml:space="preserve">              Ο                                                                                  </w:t>
      </w:r>
      <w:r>
        <w:rPr>
          <w:rFonts w:ascii="Arial" w:hAnsi="Arial" w:cs="Arial"/>
          <w:color w:val="000000"/>
        </w:rPr>
        <w:t xml:space="preserve"> </w:t>
      </w:r>
      <w:r w:rsidRPr="00143660">
        <w:rPr>
          <w:rFonts w:ascii="Arial" w:hAnsi="Arial" w:cs="Arial"/>
          <w:color w:val="000000"/>
        </w:rPr>
        <w:t xml:space="preserve">         </w:t>
      </w:r>
      <w:r>
        <w:rPr>
          <w:rFonts w:ascii="Arial" w:hAnsi="Arial" w:cs="Arial"/>
          <w:color w:val="000000"/>
        </w:rPr>
        <w:t xml:space="preserve"> </w:t>
      </w:r>
      <w:r w:rsidRPr="00143660">
        <w:rPr>
          <w:rFonts w:ascii="Arial" w:hAnsi="Arial" w:cs="Arial"/>
          <w:color w:val="000000"/>
        </w:rPr>
        <w:t xml:space="preserve">    Ο</w:t>
      </w:r>
    </w:p>
    <w:p w:rsidR="002F3FF5" w:rsidRPr="00143660" w:rsidRDefault="002F3FF5">
      <w:pPr>
        <w:widowControl w:val="0"/>
        <w:snapToGrid w:val="0"/>
        <w:jc w:val="both"/>
        <w:rPr>
          <w:rFonts w:ascii="Arial" w:hAnsi="Arial" w:cs="Arial"/>
          <w:color w:val="000000"/>
        </w:rPr>
      </w:pPr>
      <w:r w:rsidRPr="00143660">
        <w:rPr>
          <w:rFonts w:ascii="Arial" w:hAnsi="Arial" w:cs="Arial"/>
          <w:color w:val="000000"/>
        </w:rPr>
        <w:t xml:space="preserve">      ΠΡΟΕΔΡΟΣ                         </w:t>
      </w:r>
      <w:r>
        <w:rPr>
          <w:rFonts w:ascii="Arial" w:hAnsi="Arial" w:cs="Arial"/>
          <w:color w:val="000000"/>
        </w:rPr>
        <w:t xml:space="preserve">                           </w:t>
      </w:r>
      <w:r w:rsidRPr="00143660">
        <w:rPr>
          <w:rFonts w:ascii="Arial" w:hAnsi="Arial" w:cs="Arial"/>
          <w:color w:val="000000"/>
        </w:rPr>
        <w:t xml:space="preserve">                   ΓΕΝΙΚΟΣ ΓΡΑΜΜΑΤΕΑΣ</w:t>
      </w:r>
    </w:p>
    <w:p w:rsidR="002F3FF5" w:rsidRDefault="002F3FF5">
      <w:pPr>
        <w:widowControl w:val="0"/>
        <w:snapToGrid w:val="0"/>
        <w:jc w:val="both"/>
        <w:rPr>
          <w:rFonts w:ascii="Arial" w:hAnsi="Arial" w:cs="Arial"/>
          <w:color w:val="000000"/>
        </w:rPr>
      </w:pPr>
    </w:p>
    <w:p w:rsidR="002F3FF5" w:rsidRDefault="002F3FF5">
      <w:pPr>
        <w:widowControl w:val="0"/>
        <w:snapToGrid w:val="0"/>
        <w:jc w:val="both"/>
        <w:rPr>
          <w:rFonts w:ascii="Arial" w:hAnsi="Arial" w:cs="Arial"/>
          <w:color w:val="000000"/>
        </w:rPr>
      </w:pPr>
    </w:p>
    <w:p w:rsidR="002F3FF5" w:rsidRDefault="002F3FF5">
      <w:pPr>
        <w:widowControl w:val="0"/>
        <w:snapToGrid w:val="0"/>
        <w:rPr>
          <w:rFonts w:ascii="Arial" w:hAnsi="Arial" w:cs="Arial"/>
          <w:color w:val="000000"/>
        </w:rPr>
      </w:pPr>
      <w:r>
        <w:rPr>
          <w:rFonts w:ascii="Arial" w:hAnsi="Arial" w:cs="Arial"/>
          <w:color w:val="000000"/>
        </w:rPr>
        <w:t>ΔΗΜΗΤΡΙΟΣ ΡΩΤΑΣ                                                               ΓΕΩΡΓΙΟΣ ΘΕΟΔΩΡΟΥ</w:t>
      </w:r>
    </w:p>
    <w:p w:rsidR="002F3FF5" w:rsidRDefault="002F3FF5" w:rsidP="00A847E3">
      <w:r>
        <w:rPr>
          <w:rFonts w:ascii="Arial" w:hAnsi="Arial" w:cs="Arial"/>
          <w:color w:val="000000"/>
        </w:rPr>
        <w:t xml:space="preserve">      Επγός (ΥΔΚ)                                                                                Λγος (ΠΖ)</w:t>
      </w:r>
    </w:p>
    <w:sectPr w:rsidR="002F3FF5" w:rsidSect="00A847E3">
      <w:headerReference w:type="default" r:id="rId9"/>
      <w:footerReference w:type="default" r:id="rId10"/>
      <w:pgSz w:w="11906" w:h="16838"/>
      <w:pgMar w:top="777" w:right="1273" w:bottom="540" w:left="1134" w:header="720" w:footer="720" w:gutter="0"/>
      <w:cols w:space="720"/>
      <w:formProt w:val="0"/>
      <w:docGrid w:type="lines"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3FF5" w:rsidRDefault="002F3FF5" w:rsidP="00C1360A">
      <w:r>
        <w:separator/>
      </w:r>
    </w:p>
  </w:endnote>
  <w:endnote w:type="continuationSeparator" w:id="0">
    <w:p w:rsidR="002F3FF5" w:rsidRDefault="002F3FF5" w:rsidP="00C1360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 w:name="Liberation Sans">
    <w:altName w:val="Arial"/>
    <w:panose1 w:val="00000000000000000000"/>
    <w:charset w:val="A1"/>
    <w:family w:val="swiss"/>
    <w:notTrueType/>
    <w:pitch w:val="variable"/>
    <w:sig w:usb0="00000083" w:usb1="00000000" w:usb2="00000000" w:usb3="00000000" w:csb0="00000009" w:csb1="00000000"/>
  </w:font>
  <w:font w:name="Microsoft YaHei">
    <w:panose1 w:val="020B0503020204020204"/>
    <w:charset w:val="86"/>
    <w:family w:val="swiss"/>
    <w:pitch w:val="variable"/>
    <w:sig w:usb0="80000287" w:usb1="2A0F3C52" w:usb2="00000016" w:usb3="00000000" w:csb0="0004001F" w:csb1="00000000"/>
  </w:font>
  <w:font w:name="Arial">
    <w:panose1 w:val="020B0604020202020204"/>
    <w:charset w:val="A1"/>
    <w:family w:val="swiss"/>
    <w:pitch w:val="variable"/>
    <w:sig w:usb0="E0002AFF" w:usb1="C0007843" w:usb2="00000009" w:usb3="00000000" w:csb0="000001FF" w:csb1="00000000"/>
  </w:font>
  <w:font w:name="Georgia">
    <w:panose1 w:val="02040502050405020303"/>
    <w:charset w:val="A1"/>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FF5" w:rsidRDefault="002F3FF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3FF5" w:rsidRDefault="002F3FF5" w:rsidP="00C1360A">
      <w:r>
        <w:separator/>
      </w:r>
    </w:p>
  </w:footnote>
  <w:footnote w:type="continuationSeparator" w:id="0">
    <w:p w:rsidR="002F3FF5" w:rsidRDefault="002F3FF5" w:rsidP="00C136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FF5" w:rsidRDefault="002F3FF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01685B"/>
    <w:multiLevelType w:val="multilevel"/>
    <w:tmpl w:val="5022927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198E0748"/>
    <w:multiLevelType w:val="multilevel"/>
    <w:tmpl w:val="FEBAC0E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1D9D58BD"/>
    <w:multiLevelType w:val="multilevel"/>
    <w:tmpl w:val="4C8286F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233B4422"/>
    <w:multiLevelType w:val="multilevel"/>
    <w:tmpl w:val="4258883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nsid w:val="4E612DB2"/>
    <w:multiLevelType w:val="multilevel"/>
    <w:tmpl w:val="8932D17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nsid w:val="609A45F3"/>
    <w:multiLevelType w:val="multilevel"/>
    <w:tmpl w:val="64C44CE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1"/>
  </w:num>
  <w:num w:numId="2">
    <w:abstractNumId w:val="4"/>
  </w:num>
  <w:num w:numId="3">
    <w:abstractNumId w:val="0"/>
  </w:num>
  <w:num w:numId="4">
    <w:abstractNumId w:val="5"/>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1360A"/>
    <w:rsid w:val="0000658E"/>
    <w:rsid w:val="00017B0B"/>
    <w:rsid w:val="000271DB"/>
    <w:rsid w:val="000312D7"/>
    <w:rsid w:val="00061E44"/>
    <w:rsid w:val="00075646"/>
    <w:rsid w:val="00076DD3"/>
    <w:rsid w:val="000822D2"/>
    <w:rsid w:val="000C3D48"/>
    <w:rsid w:val="000D735C"/>
    <w:rsid w:val="000E4E3F"/>
    <w:rsid w:val="000E7CC3"/>
    <w:rsid w:val="0013426B"/>
    <w:rsid w:val="00143660"/>
    <w:rsid w:val="001716C4"/>
    <w:rsid w:val="00175334"/>
    <w:rsid w:val="001B0E7F"/>
    <w:rsid w:val="001C026F"/>
    <w:rsid w:val="001C0E98"/>
    <w:rsid w:val="001E1AA8"/>
    <w:rsid w:val="001F099C"/>
    <w:rsid w:val="001F479B"/>
    <w:rsid w:val="00220B67"/>
    <w:rsid w:val="002401B4"/>
    <w:rsid w:val="00245A97"/>
    <w:rsid w:val="0026495D"/>
    <w:rsid w:val="00274872"/>
    <w:rsid w:val="002A0794"/>
    <w:rsid w:val="002A1C16"/>
    <w:rsid w:val="002A418A"/>
    <w:rsid w:val="002A72F9"/>
    <w:rsid w:val="002C6BD0"/>
    <w:rsid w:val="002D2630"/>
    <w:rsid w:val="002E1559"/>
    <w:rsid w:val="002F3FF5"/>
    <w:rsid w:val="002F5E71"/>
    <w:rsid w:val="002F77B1"/>
    <w:rsid w:val="003069ED"/>
    <w:rsid w:val="003317CD"/>
    <w:rsid w:val="00340441"/>
    <w:rsid w:val="003647B8"/>
    <w:rsid w:val="003824E2"/>
    <w:rsid w:val="003924A4"/>
    <w:rsid w:val="003A5754"/>
    <w:rsid w:val="003A5CF0"/>
    <w:rsid w:val="003C5F15"/>
    <w:rsid w:val="003E431E"/>
    <w:rsid w:val="003F184F"/>
    <w:rsid w:val="003F48D4"/>
    <w:rsid w:val="00447C36"/>
    <w:rsid w:val="00464D71"/>
    <w:rsid w:val="00482AA2"/>
    <w:rsid w:val="00484017"/>
    <w:rsid w:val="004978A4"/>
    <w:rsid w:val="004A3618"/>
    <w:rsid w:val="004C4BD4"/>
    <w:rsid w:val="004C7785"/>
    <w:rsid w:val="00502939"/>
    <w:rsid w:val="0051300C"/>
    <w:rsid w:val="00521AED"/>
    <w:rsid w:val="00535A7C"/>
    <w:rsid w:val="00540FD2"/>
    <w:rsid w:val="00542D5A"/>
    <w:rsid w:val="00546433"/>
    <w:rsid w:val="00553A9D"/>
    <w:rsid w:val="00553B43"/>
    <w:rsid w:val="00564CCB"/>
    <w:rsid w:val="0056776D"/>
    <w:rsid w:val="00584909"/>
    <w:rsid w:val="00595319"/>
    <w:rsid w:val="005B408E"/>
    <w:rsid w:val="005C1465"/>
    <w:rsid w:val="005C5FC6"/>
    <w:rsid w:val="005D6A58"/>
    <w:rsid w:val="005E0CA9"/>
    <w:rsid w:val="005E2251"/>
    <w:rsid w:val="005F0B11"/>
    <w:rsid w:val="005F4E3B"/>
    <w:rsid w:val="006128A9"/>
    <w:rsid w:val="00643A89"/>
    <w:rsid w:val="00655BBF"/>
    <w:rsid w:val="006A13A1"/>
    <w:rsid w:val="006B0AE8"/>
    <w:rsid w:val="006C4906"/>
    <w:rsid w:val="006E729C"/>
    <w:rsid w:val="00705B7C"/>
    <w:rsid w:val="007478E1"/>
    <w:rsid w:val="007523F2"/>
    <w:rsid w:val="00754DEB"/>
    <w:rsid w:val="00776351"/>
    <w:rsid w:val="00777962"/>
    <w:rsid w:val="007A006C"/>
    <w:rsid w:val="007A1CBD"/>
    <w:rsid w:val="007B1706"/>
    <w:rsid w:val="007F1A8E"/>
    <w:rsid w:val="008427AB"/>
    <w:rsid w:val="00867346"/>
    <w:rsid w:val="0088437F"/>
    <w:rsid w:val="00887398"/>
    <w:rsid w:val="008A2610"/>
    <w:rsid w:val="008B1AA0"/>
    <w:rsid w:val="008C2732"/>
    <w:rsid w:val="008C79B2"/>
    <w:rsid w:val="008D1D56"/>
    <w:rsid w:val="0090399B"/>
    <w:rsid w:val="00911080"/>
    <w:rsid w:val="00946EFE"/>
    <w:rsid w:val="009507E1"/>
    <w:rsid w:val="00967D60"/>
    <w:rsid w:val="009718F7"/>
    <w:rsid w:val="00986C37"/>
    <w:rsid w:val="00991F57"/>
    <w:rsid w:val="009973A0"/>
    <w:rsid w:val="009A08E0"/>
    <w:rsid w:val="009B0576"/>
    <w:rsid w:val="009B2A27"/>
    <w:rsid w:val="009C22AE"/>
    <w:rsid w:val="009D52B5"/>
    <w:rsid w:val="009E324D"/>
    <w:rsid w:val="00A2201B"/>
    <w:rsid w:val="00A3233D"/>
    <w:rsid w:val="00A46FAC"/>
    <w:rsid w:val="00A847E3"/>
    <w:rsid w:val="00AA71F7"/>
    <w:rsid w:val="00AB0AD9"/>
    <w:rsid w:val="00AB209C"/>
    <w:rsid w:val="00AD1503"/>
    <w:rsid w:val="00AE2447"/>
    <w:rsid w:val="00AF07A1"/>
    <w:rsid w:val="00B03DCA"/>
    <w:rsid w:val="00B10930"/>
    <w:rsid w:val="00B41C7C"/>
    <w:rsid w:val="00B625B0"/>
    <w:rsid w:val="00BC264B"/>
    <w:rsid w:val="00BD7521"/>
    <w:rsid w:val="00BE7586"/>
    <w:rsid w:val="00C06215"/>
    <w:rsid w:val="00C1360A"/>
    <w:rsid w:val="00C24A87"/>
    <w:rsid w:val="00C507FE"/>
    <w:rsid w:val="00C53D9F"/>
    <w:rsid w:val="00C62D35"/>
    <w:rsid w:val="00C7122E"/>
    <w:rsid w:val="00C72061"/>
    <w:rsid w:val="00C852E4"/>
    <w:rsid w:val="00CA718C"/>
    <w:rsid w:val="00CB02D8"/>
    <w:rsid w:val="00CB3907"/>
    <w:rsid w:val="00CB4E80"/>
    <w:rsid w:val="00DD746B"/>
    <w:rsid w:val="00DE156B"/>
    <w:rsid w:val="00DF11D4"/>
    <w:rsid w:val="00E006E6"/>
    <w:rsid w:val="00E36807"/>
    <w:rsid w:val="00E60360"/>
    <w:rsid w:val="00E94C4B"/>
    <w:rsid w:val="00E9558D"/>
    <w:rsid w:val="00EA4952"/>
    <w:rsid w:val="00EB64BA"/>
    <w:rsid w:val="00EC2CCA"/>
    <w:rsid w:val="00EF3DB8"/>
    <w:rsid w:val="00F161DF"/>
    <w:rsid w:val="00F20921"/>
    <w:rsid w:val="00F319A1"/>
    <w:rsid w:val="00F3355F"/>
    <w:rsid w:val="00F33566"/>
    <w:rsid w:val="00F33660"/>
    <w:rsid w:val="00F445B9"/>
    <w:rsid w:val="00F80A5C"/>
    <w:rsid w:val="00F837E1"/>
    <w:rsid w:val="00F915D4"/>
    <w:rsid w:val="00FC28D4"/>
    <w:rsid w:val="00FC573E"/>
    <w:rsid w:val="00FD006D"/>
    <w:rsid w:val="00FD6B5D"/>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3A0"/>
    <w:rPr>
      <w:sz w:val="24"/>
      <w:szCs w:val="24"/>
    </w:rPr>
  </w:style>
  <w:style w:type="paragraph" w:styleId="Heading1">
    <w:name w:val="heading 1"/>
    <w:basedOn w:val="normal0"/>
    <w:next w:val="normal0"/>
    <w:link w:val="Heading1Char"/>
    <w:uiPriority w:val="99"/>
    <w:qFormat/>
    <w:locked/>
    <w:rsid w:val="009B0576"/>
    <w:pPr>
      <w:keepNext/>
      <w:keepLines/>
      <w:spacing w:before="480" w:after="120"/>
      <w:contextualSpacing/>
      <w:outlineLvl w:val="0"/>
    </w:pPr>
    <w:rPr>
      <w:b/>
      <w:sz w:val="48"/>
      <w:szCs w:val="48"/>
    </w:rPr>
  </w:style>
  <w:style w:type="paragraph" w:styleId="Heading2">
    <w:name w:val="heading 2"/>
    <w:basedOn w:val="normal0"/>
    <w:next w:val="normal0"/>
    <w:link w:val="Heading2Char"/>
    <w:uiPriority w:val="99"/>
    <w:qFormat/>
    <w:locked/>
    <w:rsid w:val="009B0576"/>
    <w:pPr>
      <w:keepNext/>
      <w:keepLines/>
      <w:spacing w:before="360" w:after="80"/>
      <w:contextualSpacing/>
      <w:outlineLvl w:val="1"/>
    </w:pPr>
    <w:rPr>
      <w:b/>
      <w:sz w:val="36"/>
      <w:szCs w:val="36"/>
    </w:rPr>
  </w:style>
  <w:style w:type="paragraph" w:styleId="Heading3">
    <w:name w:val="heading 3"/>
    <w:basedOn w:val="normal0"/>
    <w:next w:val="normal0"/>
    <w:link w:val="Heading3Char"/>
    <w:uiPriority w:val="99"/>
    <w:qFormat/>
    <w:locked/>
    <w:rsid w:val="009B0576"/>
    <w:pPr>
      <w:keepNext/>
      <w:keepLines/>
      <w:spacing w:before="280" w:after="80"/>
      <w:contextualSpacing/>
      <w:outlineLvl w:val="2"/>
    </w:pPr>
    <w:rPr>
      <w:b/>
      <w:sz w:val="28"/>
      <w:szCs w:val="28"/>
    </w:rPr>
  </w:style>
  <w:style w:type="paragraph" w:styleId="Heading4">
    <w:name w:val="heading 4"/>
    <w:basedOn w:val="normal0"/>
    <w:next w:val="normal0"/>
    <w:link w:val="Heading4Char"/>
    <w:uiPriority w:val="99"/>
    <w:qFormat/>
    <w:locked/>
    <w:rsid w:val="009B0576"/>
    <w:pPr>
      <w:keepNext/>
      <w:keepLines/>
      <w:spacing w:before="240" w:after="40"/>
      <w:contextualSpacing/>
      <w:outlineLvl w:val="3"/>
    </w:pPr>
    <w:rPr>
      <w:b/>
    </w:rPr>
  </w:style>
  <w:style w:type="paragraph" w:styleId="Heading5">
    <w:name w:val="heading 5"/>
    <w:basedOn w:val="normal0"/>
    <w:next w:val="normal0"/>
    <w:link w:val="Heading5Char"/>
    <w:uiPriority w:val="99"/>
    <w:qFormat/>
    <w:locked/>
    <w:rsid w:val="009B0576"/>
    <w:pPr>
      <w:keepNext/>
      <w:keepLines/>
      <w:spacing w:before="220" w:after="40"/>
      <w:contextualSpacing/>
      <w:outlineLvl w:val="4"/>
    </w:pPr>
    <w:rPr>
      <w:b/>
      <w:sz w:val="22"/>
      <w:szCs w:val="22"/>
    </w:rPr>
  </w:style>
  <w:style w:type="paragraph" w:styleId="Heading6">
    <w:name w:val="heading 6"/>
    <w:basedOn w:val="normal0"/>
    <w:next w:val="normal0"/>
    <w:link w:val="Heading6Char"/>
    <w:uiPriority w:val="99"/>
    <w:qFormat/>
    <w:locked/>
    <w:rsid w:val="009B0576"/>
    <w:pPr>
      <w:keepNext/>
      <w:keepLines/>
      <w:spacing w:before="200" w:after="40"/>
      <w:contextualSpacing/>
      <w:outlineLvl w:val="5"/>
    </w:pPr>
    <w:rPr>
      <w:b/>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75646"/>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075646"/>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075646"/>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075646"/>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075646"/>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075646"/>
    <w:rPr>
      <w:rFonts w:ascii="Calibri" w:hAnsi="Calibri" w:cs="Times New Roman"/>
      <w:b/>
      <w:bCs/>
    </w:rPr>
  </w:style>
  <w:style w:type="character" w:customStyle="1" w:styleId="HeaderChar">
    <w:name w:val="Header Char"/>
    <w:uiPriority w:val="99"/>
    <w:semiHidden/>
    <w:locked/>
    <w:rsid w:val="00C1360A"/>
    <w:rPr>
      <w:sz w:val="24"/>
    </w:rPr>
  </w:style>
  <w:style w:type="character" w:customStyle="1" w:styleId="FooterChar">
    <w:name w:val="Footer Char"/>
    <w:uiPriority w:val="99"/>
    <w:semiHidden/>
    <w:locked/>
    <w:rsid w:val="00C1360A"/>
    <w:rPr>
      <w:sz w:val="24"/>
    </w:rPr>
  </w:style>
  <w:style w:type="character" w:customStyle="1" w:styleId="InternetLink">
    <w:name w:val="Internet Link"/>
    <w:basedOn w:val="DefaultParagraphFont"/>
    <w:uiPriority w:val="99"/>
    <w:rsid w:val="009973A0"/>
    <w:rPr>
      <w:rFonts w:cs="Times New Roman"/>
      <w:color w:val="0000FF"/>
      <w:u w:val="single"/>
    </w:rPr>
  </w:style>
  <w:style w:type="paragraph" w:customStyle="1" w:styleId="Heading">
    <w:name w:val="Heading"/>
    <w:basedOn w:val="Normal"/>
    <w:next w:val="TextBody"/>
    <w:uiPriority w:val="99"/>
    <w:rsid w:val="00C1360A"/>
    <w:pPr>
      <w:keepNext/>
      <w:spacing w:before="240" w:after="120"/>
    </w:pPr>
    <w:rPr>
      <w:rFonts w:ascii="Liberation Sans" w:eastAsia="Microsoft YaHei" w:hAnsi="Liberation Sans" w:cs="Arial"/>
      <w:sz w:val="28"/>
      <w:szCs w:val="28"/>
    </w:rPr>
  </w:style>
  <w:style w:type="paragraph" w:customStyle="1" w:styleId="TextBody">
    <w:name w:val="Text Body"/>
    <w:basedOn w:val="Normal"/>
    <w:uiPriority w:val="99"/>
    <w:rsid w:val="00C1360A"/>
    <w:pPr>
      <w:spacing w:after="140" w:line="288" w:lineRule="auto"/>
    </w:pPr>
  </w:style>
  <w:style w:type="paragraph" w:styleId="List">
    <w:name w:val="List"/>
    <w:basedOn w:val="TextBody"/>
    <w:uiPriority w:val="99"/>
    <w:rsid w:val="00C1360A"/>
    <w:rPr>
      <w:rFonts w:cs="Arial"/>
    </w:rPr>
  </w:style>
  <w:style w:type="paragraph" w:styleId="Caption">
    <w:name w:val="caption"/>
    <w:basedOn w:val="Normal"/>
    <w:uiPriority w:val="99"/>
    <w:qFormat/>
    <w:rsid w:val="00C1360A"/>
    <w:pPr>
      <w:suppressLineNumbers/>
      <w:spacing w:before="120" w:after="120"/>
    </w:pPr>
    <w:rPr>
      <w:rFonts w:cs="Arial"/>
      <w:i/>
      <w:iCs/>
    </w:rPr>
  </w:style>
  <w:style w:type="paragraph" w:customStyle="1" w:styleId="Index">
    <w:name w:val="Index"/>
    <w:basedOn w:val="Normal"/>
    <w:uiPriority w:val="99"/>
    <w:rsid w:val="00C1360A"/>
    <w:pPr>
      <w:suppressLineNumbers/>
    </w:pPr>
    <w:rPr>
      <w:rFonts w:cs="Arial"/>
    </w:rPr>
  </w:style>
  <w:style w:type="paragraph" w:styleId="Header">
    <w:name w:val="header"/>
    <w:basedOn w:val="Normal"/>
    <w:link w:val="HeaderChar1"/>
    <w:uiPriority w:val="99"/>
    <w:rsid w:val="009973A0"/>
    <w:pPr>
      <w:tabs>
        <w:tab w:val="center" w:pos="4153"/>
        <w:tab w:val="right" w:pos="8306"/>
      </w:tabs>
    </w:pPr>
  </w:style>
  <w:style w:type="character" w:customStyle="1" w:styleId="HeaderChar1">
    <w:name w:val="Header Char1"/>
    <w:basedOn w:val="DefaultParagraphFont"/>
    <w:link w:val="Header"/>
    <w:uiPriority w:val="99"/>
    <w:semiHidden/>
    <w:locked/>
    <w:rsid w:val="00F161DF"/>
    <w:rPr>
      <w:rFonts w:cs="Times New Roman"/>
      <w:sz w:val="24"/>
      <w:szCs w:val="24"/>
    </w:rPr>
  </w:style>
  <w:style w:type="paragraph" w:styleId="Footer">
    <w:name w:val="footer"/>
    <w:basedOn w:val="Normal"/>
    <w:link w:val="FooterChar1"/>
    <w:uiPriority w:val="99"/>
    <w:rsid w:val="009973A0"/>
    <w:pPr>
      <w:tabs>
        <w:tab w:val="center" w:pos="4153"/>
        <w:tab w:val="right" w:pos="8306"/>
      </w:tabs>
    </w:pPr>
  </w:style>
  <w:style w:type="character" w:customStyle="1" w:styleId="FooterChar1">
    <w:name w:val="Footer Char1"/>
    <w:basedOn w:val="DefaultParagraphFont"/>
    <w:link w:val="Footer"/>
    <w:uiPriority w:val="99"/>
    <w:semiHidden/>
    <w:locked/>
    <w:rsid w:val="00F161DF"/>
    <w:rPr>
      <w:rFonts w:cs="Times New Roman"/>
      <w:sz w:val="24"/>
      <w:szCs w:val="24"/>
    </w:rPr>
  </w:style>
  <w:style w:type="paragraph" w:customStyle="1" w:styleId="FrameContents">
    <w:name w:val="Frame Contents"/>
    <w:basedOn w:val="Normal"/>
    <w:uiPriority w:val="99"/>
    <w:rsid w:val="00C1360A"/>
  </w:style>
  <w:style w:type="character" w:styleId="Strong">
    <w:name w:val="Strong"/>
    <w:basedOn w:val="DefaultParagraphFont"/>
    <w:uiPriority w:val="99"/>
    <w:qFormat/>
    <w:locked/>
    <w:rsid w:val="000E4E3F"/>
    <w:rPr>
      <w:rFonts w:cs="Times New Roman"/>
      <w:b/>
      <w:bCs/>
    </w:rPr>
  </w:style>
  <w:style w:type="paragraph" w:customStyle="1" w:styleId="normal0">
    <w:name w:val="normal"/>
    <w:uiPriority w:val="99"/>
    <w:rsid w:val="009B0576"/>
    <w:rPr>
      <w:color w:val="000000"/>
      <w:sz w:val="24"/>
      <w:szCs w:val="24"/>
    </w:rPr>
  </w:style>
  <w:style w:type="paragraph" w:styleId="Title">
    <w:name w:val="Title"/>
    <w:basedOn w:val="normal0"/>
    <w:next w:val="normal0"/>
    <w:link w:val="TitleChar"/>
    <w:uiPriority w:val="99"/>
    <w:qFormat/>
    <w:locked/>
    <w:rsid w:val="009B0576"/>
    <w:pPr>
      <w:keepNext/>
      <w:keepLines/>
      <w:spacing w:before="480" w:after="120"/>
      <w:contextualSpacing/>
    </w:pPr>
    <w:rPr>
      <w:b/>
      <w:sz w:val="72"/>
      <w:szCs w:val="72"/>
    </w:rPr>
  </w:style>
  <w:style w:type="character" w:customStyle="1" w:styleId="TitleChar">
    <w:name w:val="Title Char"/>
    <w:basedOn w:val="DefaultParagraphFont"/>
    <w:link w:val="Title"/>
    <w:uiPriority w:val="99"/>
    <w:locked/>
    <w:rsid w:val="00075646"/>
    <w:rPr>
      <w:rFonts w:ascii="Cambria" w:hAnsi="Cambria" w:cs="Times New Roman"/>
      <w:b/>
      <w:bCs/>
      <w:kern w:val="28"/>
      <w:sz w:val="32"/>
      <w:szCs w:val="32"/>
    </w:rPr>
  </w:style>
  <w:style w:type="paragraph" w:styleId="Subtitle">
    <w:name w:val="Subtitle"/>
    <w:basedOn w:val="normal0"/>
    <w:next w:val="normal0"/>
    <w:link w:val="SubtitleChar"/>
    <w:uiPriority w:val="99"/>
    <w:qFormat/>
    <w:locked/>
    <w:rsid w:val="009B0576"/>
    <w:pPr>
      <w:keepNext/>
      <w:keepLines/>
      <w:spacing w:before="360" w:after="80"/>
      <w:contextualSpacing/>
    </w:pPr>
    <w:rPr>
      <w:rFonts w:ascii="Georgia" w:hAnsi="Georgia" w:cs="Georgia"/>
      <w:i/>
      <w:color w:val="666666"/>
      <w:sz w:val="48"/>
      <w:szCs w:val="48"/>
    </w:rPr>
  </w:style>
  <w:style w:type="character" w:customStyle="1" w:styleId="SubtitleChar">
    <w:name w:val="Subtitle Char"/>
    <w:basedOn w:val="DefaultParagraphFont"/>
    <w:link w:val="Subtitle"/>
    <w:uiPriority w:val="99"/>
    <w:locked/>
    <w:rsid w:val="00075646"/>
    <w:rPr>
      <w:rFonts w:ascii="Cambria" w:hAnsi="Cambria" w:cs="Times New Roman"/>
      <w:sz w:val="24"/>
      <w:szCs w:val="24"/>
    </w:rPr>
  </w:style>
  <w:style w:type="paragraph" w:customStyle="1" w:styleId="m5567856374992835224gmail-msonormal">
    <w:name w:val="m_5567856374992835224gmail-msonormal"/>
    <w:basedOn w:val="Normal"/>
    <w:uiPriority w:val="99"/>
    <w:rsid w:val="002F77B1"/>
    <w:pPr>
      <w:spacing w:before="100" w:beforeAutospacing="1" w:after="100" w:afterAutospacing="1"/>
    </w:pPr>
  </w:style>
  <w:style w:type="paragraph" w:customStyle="1" w:styleId="a">
    <w:name w:val="Χωρίς διάστιχο"/>
    <w:uiPriority w:val="99"/>
    <w:rsid w:val="001C026F"/>
    <w:pPr>
      <w:suppressAutoHyphens/>
    </w:pPr>
    <w:rPr>
      <w:rFonts w:ascii="Calibri" w:hAnsi="Calibri" w:cs="Calibri"/>
      <w:lang w:eastAsia="zh-CN"/>
    </w:rPr>
  </w:style>
</w:styles>
</file>

<file path=word/webSettings.xml><?xml version="1.0" encoding="utf-8"?>
<w:webSettings xmlns:r="http://schemas.openxmlformats.org/officeDocument/2006/relationships" xmlns:w="http://schemas.openxmlformats.org/wordprocessingml/2006/main">
  <w:divs>
    <w:div w:id="1337227023">
      <w:marLeft w:val="0"/>
      <w:marRight w:val="0"/>
      <w:marTop w:val="0"/>
      <w:marBottom w:val="0"/>
      <w:divBdr>
        <w:top w:val="none" w:sz="0" w:space="0" w:color="auto"/>
        <w:left w:val="none" w:sz="0" w:space="0" w:color="auto"/>
        <w:bottom w:val="none" w:sz="0" w:space="0" w:color="auto"/>
        <w:right w:val="none" w:sz="0" w:space="0" w:color="auto"/>
      </w:divBdr>
      <w:divsChild>
        <w:div w:id="1337227014">
          <w:marLeft w:val="0"/>
          <w:marRight w:val="0"/>
          <w:marTop w:val="0"/>
          <w:marBottom w:val="0"/>
          <w:divBdr>
            <w:top w:val="none" w:sz="0" w:space="0" w:color="auto"/>
            <w:left w:val="none" w:sz="0" w:space="0" w:color="auto"/>
            <w:bottom w:val="none" w:sz="0" w:space="0" w:color="auto"/>
            <w:right w:val="none" w:sz="0" w:space="0" w:color="auto"/>
          </w:divBdr>
        </w:div>
        <w:div w:id="1337227015">
          <w:marLeft w:val="0"/>
          <w:marRight w:val="0"/>
          <w:marTop w:val="0"/>
          <w:marBottom w:val="0"/>
          <w:divBdr>
            <w:top w:val="none" w:sz="0" w:space="0" w:color="auto"/>
            <w:left w:val="none" w:sz="0" w:space="0" w:color="auto"/>
            <w:bottom w:val="none" w:sz="0" w:space="0" w:color="auto"/>
            <w:right w:val="none" w:sz="0" w:space="0" w:color="auto"/>
          </w:divBdr>
        </w:div>
        <w:div w:id="1337227016">
          <w:marLeft w:val="0"/>
          <w:marRight w:val="0"/>
          <w:marTop w:val="0"/>
          <w:marBottom w:val="0"/>
          <w:divBdr>
            <w:top w:val="none" w:sz="0" w:space="0" w:color="auto"/>
            <w:left w:val="none" w:sz="0" w:space="0" w:color="auto"/>
            <w:bottom w:val="none" w:sz="0" w:space="0" w:color="auto"/>
            <w:right w:val="none" w:sz="0" w:space="0" w:color="auto"/>
          </w:divBdr>
        </w:div>
        <w:div w:id="1337227017">
          <w:marLeft w:val="0"/>
          <w:marRight w:val="0"/>
          <w:marTop w:val="0"/>
          <w:marBottom w:val="0"/>
          <w:divBdr>
            <w:top w:val="none" w:sz="0" w:space="0" w:color="auto"/>
            <w:left w:val="none" w:sz="0" w:space="0" w:color="auto"/>
            <w:bottom w:val="none" w:sz="0" w:space="0" w:color="auto"/>
            <w:right w:val="none" w:sz="0" w:space="0" w:color="auto"/>
          </w:divBdr>
        </w:div>
        <w:div w:id="1337227018">
          <w:marLeft w:val="0"/>
          <w:marRight w:val="0"/>
          <w:marTop w:val="0"/>
          <w:marBottom w:val="0"/>
          <w:divBdr>
            <w:top w:val="none" w:sz="0" w:space="0" w:color="auto"/>
            <w:left w:val="none" w:sz="0" w:space="0" w:color="auto"/>
            <w:bottom w:val="none" w:sz="0" w:space="0" w:color="auto"/>
            <w:right w:val="none" w:sz="0" w:space="0" w:color="auto"/>
          </w:divBdr>
        </w:div>
        <w:div w:id="1337227019">
          <w:marLeft w:val="0"/>
          <w:marRight w:val="0"/>
          <w:marTop w:val="0"/>
          <w:marBottom w:val="0"/>
          <w:divBdr>
            <w:top w:val="none" w:sz="0" w:space="0" w:color="auto"/>
            <w:left w:val="none" w:sz="0" w:space="0" w:color="auto"/>
            <w:bottom w:val="none" w:sz="0" w:space="0" w:color="auto"/>
            <w:right w:val="none" w:sz="0" w:space="0" w:color="auto"/>
          </w:divBdr>
        </w:div>
        <w:div w:id="1337227020">
          <w:marLeft w:val="0"/>
          <w:marRight w:val="0"/>
          <w:marTop w:val="0"/>
          <w:marBottom w:val="0"/>
          <w:divBdr>
            <w:top w:val="none" w:sz="0" w:space="0" w:color="auto"/>
            <w:left w:val="none" w:sz="0" w:space="0" w:color="auto"/>
            <w:bottom w:val="none" w:sz="0" w:space="0" w:color="auto"/>
            <w:right w:val="none" w:sz="0" w:space="0" w:color="auto"/>
          </w:divBdr>
        </w:div>
        <w:div w:id="1337227021">
          <w:marLeft w:val="0"/>
          <w:marRight w:val="0"/>
          <w:marTop w:val="0"/>
          <w:marBottom w:val="0"/>
          <w:divBdr>
            <w:top w:val="none" w:sz="0" w:space="0" w:color="auto"/>
            <w:left w:val="none" w:sz="0" w:space="0" w:color="auto"/>
            <w:bottom w:val="none" w:sz="0" w:space="0" w:color="auto"/>
            <w:right w:val="none" w:sz="0" w:space="0" w:color="auto"/>
          </w:divBdr>
        </w:div>
        <w:div w:id="1337227022">
          <w:marLeft w:val="0"/>
          <w:marRight w:val="0"/>
          <w:marTop w:val="0"/>
          <w:marBottom w:val="0"/>
          <w:divBdr>
            <w:top w:val="none" w:sz="0" w:space="0" w:color="auto"/>
            <w:left w:val="none" w:sz="0" w:space="0" w:color="auto"/>
            <w:bottom w:val="none" w:sz="0" w:space="0" w:color="auto"/>
            <w:right w:val="none" w:sz="0" w:space="0" w:color="auto"/>
          </w:divBdr>
        </w:div>
        <w:div w:id="1337227024">
          <w:marLeft w:val="0"/>
          <w:marRight w:val="0"/>
          <w:marTop w:val="0"/>
          <w:marBottom w:val="0"/>
          <w:divBdr>
            <w:top w:val="none" w:sz="0" w:space="0" w:color="auto"/>
            <w:left w:val="none" w:sz="0" w:space="0" w:color="auto"/>
            <w:bottom w:val="none" w:sz="0" w:space="0" w:color="auto"/>
            <w:right w:val="none" w:sz="0" w:space="0" w:color="auto"/>
          </w:divBdr>
        </w:div>
        <w:div w:id="1337227025">
          <w:marLeft w:val="0"/>
          <w:marRight w:val="0"/>
          <w:marTop w:val="0"/>
          <w:marBottom w:val="0"/>
          <w:divBdr>
            <w:top w:val="none" w:sz="0" w:space="0" w:color="auto"/>
            <w:left w:val="none" w:sz="0" w:space="0" w:color="auto"/>
            <w:bottom w:val="none" w:sz="0" w:space="0" w:color="auto"/>
            <w:right w:val="none" w:sz="0" w:space="0" w:color="auto"/>
          </w:divBdr>
        </w:div>
        <w:div w:id="1337227026">
          <w:marLeft w:val="0"/>
          <w:marRight w:val="0"/>
          <w:marTop w:val="0"/>
          <w:marBottom w:val="0"/>
          <w:divBdr>
            <w:top w:val="none" w:sz="0" w:space="0" w:color="auto"/>
            <w:left w:val="none" w:sz="0" w:space="0" w:color="auto"/>
            <w:bottom w:val="none" w:sz="0" w:space="0" w:color="auto"/>
            <w:right w:val="none" w:sz="0" w:space="0" w:color="auto"/>
          </w:divBdr>
        </w:div>
      </w:divsChild>
    </w:div>
    <w:div w:id="1337227028">
      <w:marLeft w:val="0"/>
      <w:marRight w:val="0"/>
      <w:marTop w:val="0"/>
      <w:marBottom w:val="0"/>
      <w:divBdr>
        <w:top w:val="none" w:sz="0" w:space="0" w:color="auto"/>
        <w:left w:val="none" w:sz="0" w:space="0" w:color="auto"/>
        <w:bottom w:val="none" w:sz="0" w:space="0" w:color="auto"/>
        <w:right w:val="none" w:sz="0" w:space="0" w:color="auto"/>
      </w:divBdr>
      <w:divsChild>
        <w:div w:id="1337227027">
          <w:marLeft w:val="0"/>
          <w:marRight w:val="0"/>
          <w:marTop w:val="0"/>
          <w:marBottom w:val="0"/>
          <w:divBdr>
            <w:top w:val="none" w:sz="0" w:space="0" w:color="auto"/>
            <w:left w:val="none" w:sz="0" w:space="0" w:color="auto"/>
            <w:bottom w:val="none" w:sz="0" w:space="0" w:color="auto"/>
            <w:right w:val="none" w:sz="0" w:space="0" w:color="auto"/>
          </w:divBdr>
        </w:div>
        <w:div w:id="1337227029">
          <w:marLeft w:val="0"/>
          <w:marRight w:val="0"/>
          <w:marTop w:val="0"/>
          <w:marBottom w:val="0"/>
          <w:divBdr>
            <w:top w:val="none" w:sz="0" w:space="0" w:color="auto"/>
            <w:left w:val="none" w:sz="0" w:space="0" w:color="auto"/>
            <w:bottom w:val="none" w:sz="0" w:space="0" w:color="auto"/>
            <w:right w:val="none" w:sz="0" w:space="0" w:color="auto"/>
          </w:divBdr>
        </w:div>
        <w:div w:id="1337227030">
          <w:marLeft w:val="0"/>
          <w:marRight w:val="0"/>
          <w:marTop w:val="0"/>
          <w:marBottom w:val="0"/>
          <w:divBdr>
            <w:top w:val="none" w:sz="0" w:space="0" w:color="auto"/>
            <w:left w:val="none" w:sz="0" w:space="0" w:color="auto"/>
            <w:bottom w:val="none" w:sz="0" w:space="0" w:color="auto"/>
            <w:right w:val="none" w:sz="0" w:space="0" w:color="auto"/>
          </w:divBdr>
        </w:div>
      </w:divsChild>
    </w:div>
    <w:div w:id="1337227031">
      <w:marLeft w:val="0"/>
      <w:marRight w:val="0"/>
      <w:marTop w:val="0"/>
      <w:marBottom w:val="0"/>
      <w:divBdr>
        <w:top w:val="none" w:sz="0" w:space="0" w:color="auto"/>
        <w:left w:val="none" w:sz="0" w:space="0" w:color="auto"/>
        <w:bottom w:val="none" w:sz="0" w:space="0" w:color="auto"/>
        <w:right w:val="none" w:sz="0" w:space="0" w:color="auto"/>
      </w:divBdr>
    </w:div>
    <w:div w:id="13372270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mens.gr/"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69</TotalTime>
  <Pages>2</Pages>
  <Words>609</Words>
  <Characters>3293</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7</cp:revision>
  <dcterms:created xsi:type="dcterms:W3CDTF">2018-02-21T18:22:00Z</dcterms:created>
  <dcterms:modified xsi:type="dcterms:W3CDTF">2018-02-21T19:43:00Z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FM Software Studio Ltd.</vt:lpwstr>
  </property>
  <property fmtid="{D5CDD505-2E9C-101B-9397-08002B2CF9AE}" pid="4" name="DocSecurity">
    <vt:i4>0</vt:i4>
  </property>
  <property fmtid="{D5CDD505-2E9C-101B-9397-08002B2CF9AE}" pid="5" name="HyperlinkBase">
    <vt:lpwstr>http://fm-pdf.com/pdf-to-word.html</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category">
    <vt:lpwstr>FM PDF To Word Converter Pro</vt:lpwstr>
  </property>
</Properties>
</file>